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0AB038" w14:textId="06BBEF4E" w:rsidR="00785C9B" w:rsidRPr="000822E5" w:rsidRDefault="001D6C21" w:rsidP="0054710A">
      <w:pPr>
        <w:pStyle w:val="a3"/>
        <w:adjustRightInd w:val="0"/>
        <w:spacing w:before="47"/>
        <w:ind w:right="-38" w:hanging="5"/>
        <w:contextualSpacing/>
        <w:jc w:val="center"/>
        <w:rPr>
          <w:rFonts w:asciiTheme="minorEastAsia" w:eastAsiaTheme="minorEastAsia" w:hAnsiTheme="minorEastAsia"/>
          <w:spacing w:val="-4"/>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8240" behindDoc="0" locked="0" layoutInCell="1" allowOverlap="1" wp14:anchorId="298B45FD" wp14:editId="79BEF21D">
                <wp:simplePos x="0" y="0"/>
                <wp:positionH relativeFrom="column">
                  <wp:posOffset>5442585</wp:posOffset>
                </wp:positionH>
                <wp:positionV relativeFrom="paragraph">
                  <wp:posOffset>-243840</wp:posOffset>
                </wp:positionV>
                <wp:extent cx="752475" cy="342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B01D" w14:textId="5F6D47E8" w:rsidR="0007684F" w:rsidRPr="0007684F" w:rsidRDefault="0007684F" w:rsidP="0007684F">
                            <w:pPr>
                              <w:jc w:val="center"/>
                              <w:rPr>
                                <w:sz w:val="24"/>
                                <w:szCs w:val="24"/>
                              </w:rPr>
                            </w:pPr>
                            <w:r w:rsidRPr="0007684F">
                              <w:rPr>
                                <w:rFonts w:hint="eastAsia"/>
                                <w:sz w:val="24"/>
                                <w:szCs w:val="24"/>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B45FD" id="Rectangle 3" o:spid="_x0000_s1026" style="position:absolute;left:0;text-align:left;margin-left:428.55pt;margin-top:-19.2pt;width:59.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" filled="f" stroked="f">
                <v:textbox inset="5.85pt,.7pt,5.85pt,.7pt">
                  <w:txbxContent>
                    <w:p w14:paraId="7678B01D" w14:textId="5F6D47E8" w:rsidR="0007684F" w:rsidRPr="0007684F" w:rsidRDefault="0007684F" w:rsidP="0007684F">
                      <w:pPr>
                        <w:jc w:val="center"/>
                        <w:rPr>
                          <w:sz w:val="24"/>
                          <w:szCs w:val="24"/>
                        </w:rPr>
                      </w:pPr>
                      <w:r w:rsidRPr="0007684F">
                        <w:rPr>
                          <w:rFonts w:hint="eastAsia"/>
                          <w:sz w:val="24"/>
                          <w:szCs w:val="24"/>
                        </w:rPr>
                        <w:t>別紙１</w:t>
                      </w:r>
                    </w:p>
                  </w:txbxContent>
                </v:textbox>
              </v:rect>
            </w:pict>
          </mc:Fallback>
        </mc:AlternateContent>
      </w:r>
      <w:r w:rsidR="0051016C" w:rsidRPr="000822E5">
        <w:rPr>
          <w:rFonts w:asciiTheme="minorEastAsia" w:eastAsiaTheme="minorEastAsia" w:hAnsiTheme="minorEastAsia" w:hint="eastAsia"/>
          <w:sz w:val="24"/>
          <w:szCs w:val="24"/>
        </w:rPr>
        <w:t>厚木市</w:t>
      </w:r>
      <w:r w:rsidR="0051016C" w:rsidRPr="000822E5">
        <w:rPr>
          <w:rFonts w:asciiTheme="minorEastAsia" w:eastAsiaTheme="minorEastAsia" w:hAnsiTheme="minorEastAsia"/>
          <w:sz w:val="24"/>
          <w:szCs w:val="24"/>
        </w:rPr>
        <w:t>公共施設脱炭素化推進事業</w:t>
      </w:r>
      <w:r w:rsidR="00812CC3" w:rsidRPr="000822E5">
        <w:rPr>
          <w:rFonts w:asciiTheme="minorEastAsia" w:eastAsiaTheme="minorEastAsia" w:hAnsiTheme="minorEastAsia"/>
          <w:spacing w:val="-4"/>
          <w:sz w:val="24"/>
          <w:szCs w:val="24"/>
        </w:rPr>
        <w:t>業務説明</w:t>
      </w:r>
      <w:r w:rsidR="00785C9B" w:rsidRPr="000822E5">
        <w:rPr>
          <w:rFonts w:asciiTheme="minorEastAsia" w:eastAsiaTheme="minorEastAsia" w:hAnsiTheme="minorEastAsia"/>
          <w:spacing w:val="-4"/>
          <w:sz w:val="24"/>
          <w:szCs w:val="24"/>
        </w:rPr>
        <w:t>書</w:t>
      </w:r>
    </w:p>
    <w:p w14:paraId="5A17342D" w14:textId="77777777" w:rsidR="001D6201" w:rsidRPr="000822E5" w:rsidRDefault="001D6201" w:rsidP="00B44747">
      <w:pPr>
        <w:adjustRightInd w:val="0"/>
        <w:contextualSpacing/>
        <w:jc w:val="both"/>
        <w:rPr>
          <w:rFonts w:asciiTheme="minorEastAsia" w:eastAsiaTheme="minorEastAsia" w:hAnsiTheme="minorEastAsia"/>
          <w:spacing w:val="-2"/>
          <w:sz w:val="24"/>
          <w:szCs w:val="24"/>
        </w:rPr>
      </w:pPr>
    </w:p>
    <w:p w14:paraId="47398866" w14:textId="77777777" w:rsidR="001D6201" w:rsidRPr="000822E5" w:rsidRDefault="00812CC3" w:rsidP="00B44747">
      <w:pPr>
        <w:adjustRightInd w:val="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spacing w:val="-2"/>
          <w:sz w:val="24"/>
          <w:szCs w:val="24"/>
        </w:rPr>
        <w:t>１　趣旨</w:t>
      </w:r>
    </w:p>
    <w:p w14:paraId="05329A08" w14:textId="77777777" w:rsidR="00AD672B" w:rsidRPr="000822E5" w:rsidRDefault="00812CC3" w:rsidP="00B44747">
      <w:pPr>
        <w:adjustRightInd w:val="0"/>
        <w:ind w:leftChars="100" w:left="220" w:firstLineChars="100" w:firstLine="240"/>
        <w:contextualSpacing/>
        <w:jc w:val="both"/>
        <w:rPr>
          <w:rFonts w:asciiTheme="minorEastAsia" w:eastAsiaTheme="minorEastAsia" w:hAnsiTheme="minorEastAsia"/>
          <w:sz w:val="24"/>
          <w:szCs w:val="24"/>
        </w:rPr>
      </w:pPr>
      <w:r w:rsidRPr="000822E5">
        <w:rPr>
          <w:rFonts w:asciiTheme="minorEastAsia" w:eastAsiaTheme="minorEastAsia" w:hAnsiTheme="minorEastAsia"/>
          <w:sz w:val="24"/>
          <w:szCs w:val="24"/>
        </w:rPr>
        <w:t>この業務説明書は「</w:t>
      </w:r>
      <w:r w:rsidR="0051016C" w:rsidRPr="000822E5">
        <w:rPr>
          <w:rFonts w:asciiTheme="minorEastAsia" w:eastAsiaTheme="minorEastAsia" w:hAnsiTheme="minorEastAsia" w:hint="eastAsia"/>
          <w:sz w:val="24"/>
          <w:szCs w:val="24"/>
        </w:rPr>
        <w:t>厚木市</w:t>
      </w:r>
      <w:r w:rsidRPr="000822E5">
        <w:rPr>
          <w:rFonts w:asciiTheme="minorEastAsia" w:eastAsiaTheme="minorEastAsia" w:hAnsiTheme="minorEastAsia"/>
          <w:sz w:val="24"/>
          <w:szCs w:val="24"/>
        </w:rPr>
        <w:t>公共施設脱炭素化推進事業プロポーザル実施要領」２（２）に定める業務説明書であり、公共施設における自家消費型太陽光発電設備及び蓄電池の導入並びに照明のLED化を実施するに当たり、必要な事項を定めるものとする。</w:t>
      </w:r>
    </w:p>
    <w:p w14:paraId="014BEABE" w14:textId="77777777" w:rsidR="001D6201" w:rsidRPr="000822E5" w:rsidRDefault="001D6201" w:rsidP="00B44747">
      <w:pPr>
        <w:adjustRightInd w:val="0"/>
        <w:contextualSpacing/>
        <w:jc w:val="both"/>
        <w:rPr>
          <w:rFonts w:asciiTheme="minorEastAsia" w:eastAsiaTheme="minorEastAsia" w:hAnsiTheme="minorEastAsia"/>
          <w:spacing w:val="-2"/>
          <w:sz w:val="24"/>
          <w:szCs w:val="24"/>
        </w:rPr>
      </w:pPr>
    </w:p>
    <w:p w14:paraId="58793996" w14:textId="77777777" w:rsidR="006F228D" w:rsidRPr="000822E5" w:rsidRDefault="00812CC3" w:rsidP="00B44747">
      <w:pPr>
        <w:adjustRightInd w:val="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２</w:t>
      </w:r>
      <w:r w:rsidR="006B260A" w:rsidRPr="000822E5">
        <w:rPr>
          <w:rFonts w:asciiTheme="minorEastAsia" w:eastAsiaTheme="minorEastAsia" w:hAnsiTheme="minorEastAsia" w:hint="eastAsia"/>
          <w:spacing w:val="-2"/>
          <w:sz w:val="24"/>
          <w:szCs w:val="24"/>
        </w:rPr>
        <w:t xml:space="preserve">　</w:t>
      </w:r>
      <w:r w:rsidR="006F228D" w:rsidRPr="000822E5">
        <w:rPr>
          <w:rFonts w:asciiTheme="minorEastAsia" w:eastAsiaTheme="minorEastAsia" w:hAnsiTheme="minorEastAsia" w:hint="eastAsia"/>
          <w:spacing w:val="-2"/>
          <w:sz w:val="24"/>
          <w:szCs w:val="24"/>
        </w:rPr>
        <w:t>太陽光発電設備及び蓄電池</w:t>
      </w:r>
      <w:r w:rsidR="00C26EBA" w:rsidRPr="000822E5">
        <w:rPr>
          <w:rFonts w:asciiTheme="minorEastAsia" w:eastAsiaTheme="minorEastAsia" w:hAnsiTheme="minorEastAsia" w:hint="eastAsia"/>
          <w:spacing w:val="-2"/>
          <w:sz w:val="24"/>
          <w:szCs w:val="24"/>
        </w:rPr>
        <w:t>の導入</w:t>
      </w:r>
    </w:p>
    <w:p w14:paraId="3DA32309" w14:textId="77777777" w:rsidR="001D6201" w:rsidRPr="000822E5" w:rsidRDefault="001D6201" w:rsidP="00B44747">
      <w:pPr>
        <w:pStyle w:val="a3"/>
        <w:adjustRightInd w:val="0"/>
        <w:spacing w:before="8"/>
        <w:ind w:leftChars="100" w:left="438" w:hangingChars="91" w:hanging="218"/>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(1)</w:t>
      </w:r>
      <w:r w:rsidRPr="000822E5">
        <w:rPr>
          <w:rFonts w:asciiTheme="minorEastAsia" w:eastAsiaTheme="minorEastAsia" w:hAnsiTheme="minorEastAsia" w:cs="MS-Mincho"/>
          <w:sz w:val="24"/>
          <w:szCs w:val="24"/>
        </w:rPr>
        <w:t xml:space="preserve"> </w:t>
      </w:r>
      <w:r w:rsidR="00812CC3" w:rsidRPr="000822E5">
        <w:rPr>
          <w:rFonts w:asciiTheme="minorEastAsia" w:eastAsiaTheme="minorEastAsia" w:hAnsiTheme="minorEastAsia" w:cs="MS-Mincho" w:hint="eastAsia"/>
          <w:sz w:val="24"/>
          <w:szCs w:val="24"/>
        </w:rPr>
        <w:t>事業概要</w:t>
      </w:r>
    </w:p>
    <w:p w14:paraId="3683D2A8" w14:textId="5E93CDFF" w:rsidR="001D6201" w:rsidRPr="000822E5" w:rsidRDefault="000C2F2A" w:rsidP="008D3EA9">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ア　太陽光発電設備及び蓄電池の導入は、</w:t>
      </w:r>
      <w:r w:rsidR="008D3EA9" w:rsidRPr="000822E5">
        <w:rPr>
          <w:rFonts w:asciiTheme="minorEastAsia" w:eastAsiaTheme="minorEastAsia" w:hAnsiTheme="minorEastAsia" w:hint="eastAsia"/>
          <w:spacing w:val="-2"/>
          <w:sz w:val="24"/>
          <w:szCs w:val="24"/>
        </w:rPr>
        <w:t>高圧受電施設（小</w:t>
      </w:r>
      <w:r w:rsidR="00A16EFE">
        <w:rPr>
          <w:rFonts w:asciiTheme="minorEastAsia" w:eastAsiaTheme="minorEastAsia" w:hAnsiTheme="minorEastAsia" w:hint="eastAsia"/>
          <w:spacing w:val="-2"/>
          <w:sz w:val="24"/>
          <w:szCs w:val="24"/>
        </w:rPr>
        <w:t>・</w:t>
      </w:r>
      <w:r w:rsidR="008D3EA9" w:rsidRPr="000822E5">
        <w:rPr>
          <w:rFonts w:asciiTheme="minorEastAsia" w:eastAsiaTheme="minorEastAsia" w:hAnsiTheme="minorEastAsia" w:hint="eastAsia"/>
          <w:spacing w:val="-2"/>
          <w:sz w:val="24"/>
          <w:szCs w:val="24"/>
        </w:rPr>
        <w:t>中学校、公民館、七沢自然ふれあいセンター）は従量制PPAにより、低圧受電施設（その他の施設）は従量制PPAのほか定額制PPAにより</w:t>
      </w:r>
      <w:r w:rsidRPr="000822E5">
        <w:rPr>
          <w:rFonts w:asciiTheme="minorEastAsia" w:eastAsiaTheme="minorEastAsia" w:hAnsiTheme="minorEastAsia" w:hint="eastAsia"/>
          <w:spacing w:val="-2"/>
          <w:sz w:val="24"/>
          <w:szCs w:val="24"/>
        </w:rPr>
        <w:t>行う。</w:t>
      </w:r>
      <w:r w:rsidR="008D3EA9" w:rsidRPr="000822E5">
        <w:rPr>
          <w:rFonts w:asciiTheme="minorEastAsia" w:eastAsiaTheme="minorEastAsia" w:hAnsiTheme="minorEastAsia" w:hint="eastAsia"/>
          <w:spacing w:val="-2"/>
          <w:sz w:val="24"/>
          <w:szCs w:val="24"/>
        </w:rPr>
        <w:t>低圧受電施設については、施設</w:t>
      </w:r>
      <w:r w:rsidR="00E22664" w:rsidRPr="000822E5">
        <w:rPr>
          <w:rFonts w:asciiTheme="minorEastAsia" w:eastAsiaTheme="minorEastAsia" w:hAnsiTheme="minorEastAsia" w:hint="eastAsia"/>
          <w:spacing w:val="-2"/>
          <w:sz w:val="24"/>
          <w:szCs w:val="24"/>
        </w:rPr>
        <w:t>の電力使用量等を考慮し</w:t>
      </w:r>
      <w:r w:rsidR="00F75274" w:rsidRPr="000822E5">
        <w:rPr>
          <w:rFonts w:asciiTheme="minorEastAsia" w:eastAsiaTheme="minorEastAsia" w:hAnsiTheme="minorEastAsia" w:hint="eastAsia"/>
          <w:spacing w:val="-2"/>
          <w:sz w:val="24"/>
          <w:szCs w:val="24"/>
        </w:rPr>
        <w:t>提案</w:t>
      </w:r>
      <w:r w:rsidR="000C554B" w:rsidRPr="000822E5">
        <w:rPr>
          <w:rFonts w:asciiTheme="minorEastAsia" w:eastAsiaTheme="minorEastAsia" w:hAnsiTheme="minorEastAsia" w:hint="eastAsia"/>
          <w:spacing w:val="-2"/>
          <w:sz w:val="24"/>
          <w:szCs w:val="24"/>
        </w:rPr>
        <w:t>した手法に基づき実施する</w:t>
      </w:r>
      <w:r w:rsidR="00F75274" w:rsidRPr="000822E5">
        <w:rPr>
          <w:rFonts w:asciiTheme="minorEastAsia" w:eastAsiaTheme="minorEastAsia" w:hAnsiTheme="minorEastAsia" w:hint="eastAsia"/>
          <w:spacing w:val="-2"/>
          <w:sz w:val="24"/>
          <w:szCs w:val="24"/>
        </w:rPr>
        <w:t>。</w:t>
      </w:r>
    </w:p>
    <w:p w14:paraId="7A354E52" w14:textId="77777777" w:rsidR="001D6201" w:rsidRPr="000822E5" w:rsidRDefault="000C2F2A"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spacing w:val="-2"/>
          <w:sz w:val="24"/>
          <w:szCs w:val="24"/>
        </w:rPr>
        <w:t>イ</w:t>
      </w:r>
      <w:r w:rsidR="006B260A" w:rsidRPr="000822E5">
        <w:rPr>
          <w:rFonts w:asciiTheme="minorEastAsia" w:eastAsiaTheme="minorEastAsia" w:hAnsiTheme="minorEastAsia"/>
          <w:spacing w:val="-2"/>
          <w:sz w:val="24"/>
          <w:szCs w:val="24"/>
        </w:rPr>
        <w:t xml:space="preserve">　</w:t>
      </w:r>
      <w:r w:rsidR="00AF6941" w:rsidRPr="000822E5">
        <w:rPr>
          <w:rFonts w:asciiTheme="minorEastAsia" w:eastAsiaTheme="minorEastAsia" w:hAnsiTheme="minorEastAsia"/>
          <w:spacing w:val="-2"/>
          <w:sz w:val="24"/>
          <w:szCs w:val="24"/>
        </w:rPr>
        <w:t>事業者は、</w:t>
      </w:r>
      <w:r w:rsidR="00795CEF" w:rsidRPr="000822E5">
        <w:rPr>
          <w:rFonts w:asciiTheme="minorEastAsia" w:eastAsiaTheme="minorEastAsia" w:hAnsiTheme="minorEastAsia" w:hint="eastAsia"/>
          <w:spacing w:val="-2"/>
          <w:sz w:val="24"/>
          <w:szCs w:val="24"/>
          <w:u w:val="single"/>
        </w:rPr>
        <w:t>受注候補者</w:t>
      </w:r>
      <w:r w:rsidR="00AF6941" w:rsidRPr="000822E5">
        <w:rPr>
          <w:rFonts w:asciiTheme="minorEastAsia" w:eastAsiaTheme="minorEastAsia" w:hAnsiTheme="minorEastAsia"/>
          <w:spacing w:val="-2"/>
          <w:sz w:val="24"/>
          <w:szCs w:val="24"/>
          <w:u w:val="single"/>
        </w:rPr>
        <w:t>決定後</w:t>
      </w:r>
      <w:r w:rsidR="00AF6941" w:rsidRPr="000822E5">
        <w:rPr>
          <w:rFonts w:asciiTheme="minorEastAsia" w:eastAsiaTheme="minorEastAsia" w:hAnsiTheme="minorEastAsia"/>
          <w:spacing w:val="-2"/>
          <w:sz w:val="24"/>
          <w:szCs w:val="24"/>
        </w:rPr>
        <w:t>、候補施設（別紙２）</w:t>
      </w:r>
      <w:r w:rsidR="009F29F9" w:rsidRPr="000822E5">
        <w:rPr>
          <w:rFonts w:asciiTheme="minorEastAsia" w:eastAsiaTheme="minorEastAsia" w:hAnsiTheme="minorEastAsia" w:hint="eastAsia"/>
          <w:spacing w:val="-2"/>
          <w:sz w:val="24"/>
          <w:szCs w:val="24"/>
        </w:rPr>
        <w:t>中、事業対象とすることとした施設</w:t>
      </w:r>
      <w:r w:rsidR="00FE5738" w:rsidRPr="000822E5">
        <w:rPr>
          <w:rFonts w:asciiTheme="minorEastAsia" w:eastAsiaTheme="minorEastAsia" w:hAnsiTheme="minorEastAsia" w:hint="eastAsia"/>
          <w:spacing w:val="-2"/>
          <w:sz w:val="24"/>
          <w:szCs w:val="24"/>
        </w:rPr>
        <w:t>（以下「対象施設」という。）</w:t>
      </w:r>
      <w:r w:rsidR="009F29F9" w:rsidRPr="000822E5">
        <w:rPr>
          <w:rFonts w:asciiTheme="minorEastAsia" w:eastAsiaTheme="minorEastAsia" w:hAnsiTheme="minorEastAsia" w:hint="eastAsia"/>
          <w:spacing w:val="-2"/>
          <w:sz w:val="24"/>
          <w:szCs w:val="24"/>
        </w:rPr>
        <w:t>に</w:t>
      </w:r>
      <w:r w:rsidR="00AF6941" w:rsidRPr="000822E5">
        <w:rPr>
          <w:rFonts w:asciiTheme="minorEastAsia" w:eastAsiaTheme="minorEastAsia" w:hAnsiTheme="minorEastAsia"/>
          <w:spacing w:val="-2"/>
          <w:sz w:val="24"/>
          <w:szCs w:val="24"/>
        </w:rPr>
        <w:t>対し現地調査及び構造調査を行うこと。現地調査については、事業者が市の環境政策課と事前に日程調整を行い、調査結果を</w:t>
      </w:r>
      <w:r w:rsidR="00785C9B" w:rsidRPr="000822E5">
        <w:rPr>
          <w:rFonts w:asciiTheme="minorEastAsia" w:eastAsiaTheme="minorEastAsia" w:hAnsiTheme="minorEastAsia"/>
          <w:spacing w:val="-2"/>
          <w:sz w:val="24"/>
          <w:szCs w:val="24"/>
        </w:rPr>
        <w:t>厚木市</w:t>
      </w:r>
      <w:r w:rsidR="00AF6941" w:rsidRPr="000822E5">
        <w:rPr>
          <w:rFonts w:asciiTheme="minorEastAsia" w:eastAsiaTheme="minorEastAsia" w:hAnsiTheme="minorEastAsia"/>
          <w:spacing w:val="-2"/>
          <w:sz w:val="24"/>
          <w:szCs w:val="24"/>
        </w:rPr>
        <w:t>（以下「市」という。）に報告するものとする。</w:t>
      </w:r>
    </w:p>
    <w:p w14:paraId="6A0A9114" w14:textId="2AF36B1E" w:rsidR="001D6201" w:rsidRPr="000822E5" w:rsidRDefault="000C2F2A"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ウ</w:t>
      </w:r>
      <w:r w:rsidR="007151A2"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事業者は、現地調査の結果等を</w:t>
      </w:r>
      <w:r w:rsidR="00350ABE">
        <w:rPr>
          <w:rFonts w:asciiTheme="minorEastAsia" w:eastAsiaTheme="minorEastAsia" w:hAnsiTheme="minorEastAsia" w:hint="eastAsia"/>
          <w:spacing w:val="-2"/>
          <w:sz w:val="24"/>
          <w:szCs w:val="24"/>
        </w:rPr>
        <w:t>基</w:t>
      </w:r>
      <w:r w:rsidR="00AF6941" w:rsidRPr="000822E5">
        <w:rPr>
          <w:rFonts w:asciiTheme="minorEastAsia" w:eastAsiaTheme="minorEastAsia" w:hAnsiTheme="minorEastAsia"/>
          <w:spacing w:val="-2"/>
          <w:sz w:val="24"/>
          <w:szCs w:val="24"/>
        </w:rPr>
        <w:t>に、発電した電気を対象施設が効果的に自家消費できるよう設計した設備を導入し、</w:t>
      </w:r>
      <w:r w:rsidR="00C10E2B" w:rsidRPr="000822E5">
        <w:rPr>
          <w:rFonts w:asciiTheme="minorEastAsia" w:eastAsiaTheme="minorEastAsia" w:hAnsiTheme="minorEastAsia" w:hint="eastAsia"/>
          <w:spacing w:val="-2"/>
          <w:sz w:val="24"/>
          <w:szCs w:val="24"/>
        </w:rPr>
        <w:t>当該</w:t>
      </w:r>
      <w:r w:rsidR="00AF6941" w:rsidRPr="000822E5">
        <w:rPr>
          <w:rFonts w:asciiTheme="minorEastAsia" w:eastAsiaTheme="minorEastAsia" w:hAnsiTheme="minorEastAsia"/>
          <w:spacing w:val="-2"/>
          <w:sz w:val="24"/>
          <w:szCs w:val="24"/>
        </w:rPr>
        <w:t>設備の運転管理及び維持管理等を自らの責任で行う。なお、発電した電気は、</w:t>
      </w:r>
      <w:r w:rsidR="00C10E2B" w:rsidRPr="000822E5">
        <w:rPr>
          <w:rFonts w:asciiTheme="minorEastAsia" w:eastAsiaTheme="minorEastAsia" w:hAnsiTheme="minorEastAsia" w:hint="eastAsia"/>
          <w:spacing w:val="-2"/>
          <w:sz w:val="24"/>
          <w:szCs w:val="24"/>
        </w:rPr>
        <w:t>導入</w:t>
      </w:r>
      <w:r w:rsidR="00AF6941" w:rsidRPr="000822E5">
        <w:rPr>
          <w:rFonts w:asciiTheme="minorEastAsia" w:eastAsiaTheme="minorEastAsia" w:hAnsiTheme="minorEastAsia"/>
          <w:spacing w:val="-2"/>
          <w:sz w:val="24"/>
          <w:szCs w:val="24"/>
        </w:rPr>
        <w:t>した施設で最大限自家消費できるものとする。また、事業者は、設備の</w:t>
      </w:r>
      <w:r w:rsidR="00C10E2B" w:rsidRPr="000822E5">
        <w:rPr>
          <w:rFonts w:asciiTheme="minorEastAsia" w:eastAsiaTheme="minorEastAsia" w:hAnsiTheme="minorEastAsia" w:hint="eastAsia"/>
          <w:spacing w:val="-2"/>
          <w:sz w:val="24"/>
          <w:szCs w:val="24"/>
        </w:rPr>
        <w:t>導入</w:t>
      </w:r>
      <w:r w:rsidR="00AF6941" w:rsidRPr="000822E5">
        <w:rPr>
          <w:rFonts w:asciiTheme="minorEastAsia" w:eastAsiaTheme="minorEastAsia" w:hAnsiTheme="minorEastAsia"/>
          <w:spacing w:val="-2"/>
          <w:sz w:val="24"/>
          <w:szCs w:val="24"/>
        </w:rPr>
        <w:t>及び運用等</w:t>
      </w:r>
      <w:r w:rsidR="00C10E2B" w:rsidRPr="000822E5">
        <w:rPr>
          <w:rFonts w:asciiTheme="minorEastAsia" w:eastAsiaTheme="minorEastAsia" w:hAnsiTheme="minorEastAsia" w:hint="eastAsia"/>
          <w:spacing w:val="-2"/>
          <w:sz w:val="24"/>
          <w:szCs w:val="24"/>
        </w:rPr>
        <w:t>で</w:t>
      </w:r>
      <w:r w:rsidR="00AF6941" w:rsidRPr="000822E5">
        <w:rPr>
          <w:rFonts w:asciiTheme="minorEastAsia" w:eastAsiaTheme="minorEastAsia" w:hAnsiTheme="minorEastAsia"/>
          <w:spacing w:val="-2"/>
          <w:sz w:val="24"/>
          <w:szCs w:val="24"/>
        </w:rPr>
        <w:t>、当該施設の既存設備等に悪影響を及ぼさないようにすること。</w:t>
      </w:r>
    </w:p>
    <w:p w14:paraId="326C9EAF" w14:textId="3327319A" w:rsidR="009F5F44" w:rsidRPr="000822E5" w:rsidRDefault="009F5F44"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エ　受注候補者は、提案した設備容量</w:t>
      </w:r>
      <w:r w:rsidR="00285A08" w:rsidRPr="000822E5">
        <w:rPr>
          <w:rFonts w:asciiTheme="minorEastAsia" w:eastAsiaTheme="minorEastAsia" w:hAnsiTheme="minorEastAsia" w:hint="eastAsia"/>
          <w:spacing w:val="-2"/>
          <w:sz w:val="24"/>
          <w:szCs w:val="24"/>
        </w:rPr>
        <w:t>以上の太陽光発電及び蓄電池を</w:t>
      </w:r>
      <w:r w:rsidRPr="000822E5">
        <w:rPr>
          <w:rFonts w:asciiTheme="minorEastAsia" w:eastAsiaTheme="minorEastAsia" w:hAnsiTheme="minorEastAsia" w:hint="eastAsia"/>
          <w:spacing w:val="-2"/>
          <w:sz w:val="24"/>
          <w:szCs w:val="24"/>
        </w:rPr>
        <w:t>設置しなければならない。ただし、現地調査等により、安全性や効率性からやむを得ないと市が判断した場合に限り、設備容量を減少させることができる。</w:t>
      </w:r>
    </w:p>
    <w:p w14:paraId="0C106111" w14:textId="77777777" w:rsidR="001D6201" w:rsidRPr="000822E5" w:rsidRDefault="00285A08"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オ</w:t>
      </w:r>
      <w:r w:rsidR="007151A2" w:rsidRPr="000822E5">
        <w:rPr>
          <w:rFonts w:asciiTheme="minorEastAsia" w:eastAsiaTheme="minorEastAsia" w:hAnsiTheme="minorEastAsia"/>
          <w:spacing w:val="-2"/>
          <w:sz w:val="24"/>
          <w:szCs w:val="24"/>
        </w:rPr>
        <w:t xml:space="preserve">　</w:t>
      </w:r>
      <w:r w:rsidR="00AF6941" w:rsidRPr="000822E5">
        <w:rPr>
          <w:rFonts w:asciiTheme="minorEastAsia" w:eastAsiaTheme="minorEastAsia" w:hAnsiTheme="minorEastAsia"/>
          <w:spacing w:val="-2"/>
          <w:sz w:val="24"/>
          <w:szCs w:val="24"/>
        </w:rPr>
        <w:t>工事は、原則として日中に行うことし、近隣住民</w:t>
      </w:r>
      <w:r w:rsidR="000C2F2A" w:rsidRPr="000822E5">
        <w:rPr>
          <w:rFonts w:asciiTheme="minorEastAsia" w:eastAsiaTheme="minorEastAsia" w:hAnsiTheme="minorEastAsia"/>
          <w:spacing w:val="-2"/>
          <w:sz w:val="24"/>
          <w:szCs w:val="24"/>
        </w:rPr>
        <w:t>及び施設利用者</w:t>
      </w:r>
      <w:r w:rsidR="00AF6941" w:rsidRPr="000822E5">
        <w:rPr>
          <w:rFonts w:asciiTheme="minorEastAsia" w:eastAsiaTheme="minorEastAsia" w:hAnsiTheme="minorEastAsia"/>
          <w:spacing w:val="-2"/>
          <w:sz w:val="24"/>
          <w:szCs w:val="24"/>
        </w:rPr>
        <w:t>に配慮すること。</w:t>
      </w:r>
    </w:p>
    <w:p w14:paraId="6B687335" w14:textId="7C974564" w:rsidR="001D6201" w:rsidRPr="000822E5" w:rsidRDefault="00285A08"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カ</w:t>
      </w:r>
      <w:r w:rsidR="007151A2"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事業者は、</w:t>
      </w:r>
      <w:r w:rsidR="00C10E2B" w:rsidRPr="000822E5">
        <w:rPr>
          <w:rFonts w:asciiTheme="minorEastAsia" w:eastAsiaTheme="minorEastAsia" w:hAnsiTheme="minorEastAsia" w:hint="eastAsia"/>
          <w:spacing w:val="-2"/>
          <w:sz w:val="24"/>
          <w:szCs w:val="24"/>
        </w:rPr>
        <w:t>自家消費について</w:t>
      </w:r>
      <w:r w:rsidR="00C10E2B" w:rsidRPr="000822E5">
        <w:rPr>
          <w:rFonts w:asciiTheme="minorEastAsia" w:eastAsiaTheme="minorEastAsia" w:hAnsiTheme="minorEastAsia"/>
          <w:spacing w:val="-2"/>
          <w:sz w:val="24"/>
          <w:szCs w:val="24"/>
        </w:rPr>
        <w:t>適切な検証手法を</w:t>
      </w:r>
      <w:r w:rsidR="00C10E2B" w:rsidRPr="000822E5">
        <w:rPr>
          <w:rFonts w:asciiTheme="minorEastAsia" w:eastAsiaTheme="minorEastAsia" w:hAnsiTheme="minorEastAsia" w:hint="eastAsia"/>
          <w:spacing w:val="-2"/>
          <w:sz w:val="24"/>
          <w:szCs w:val="24"/>
        </w:rPr>
        <w:t>検討した上で、必要な</w:t>
      </w:r>
      <w:r w:rsidR="00AF6941" w:rsidRPr="000822E5">
        <w:rPr>
          <w:rFonts w:asciiTheme="minorEastAsia" w:eastAsiaTheme="minorEastAsia" w:hAnsiTheme="minorEastAsia"/>
          <w:spacing w:val="-2"/>
          <w:sz w:val="24"/>
          <w:szCs w:val="24"/>
        </w:rPr>
        <w:t>計測</w:t>
      </w:r>
      <w:r w:rsidR="00C10E2B" w:rsidRPr="000822E5">
        <w:rPr>
          <w:rFonts w:asciiTheme="minorEastAsia" w:eastAsiaTheme="minorEastAsia" w:hAnsiTheme="minorEastAsia" w:hint="eastAsia"/>
          <w:spacing w:val="-2"/>
          <w:sz w:val="24"/>
          <w:szCs w:val="24"/>
        </w:rPr>
        <w:t>機器等を設置し</w:t>
      </w:r>
      <w:r w:rsidR="00AF6941" w:rsidRPr="000822E5">
        <w:rPr>
          <w:rFonts w:asciiTheme="minorEastAsia" w:eastAsiaTheme="minorEastAsia" w:hAnsiTheme="minorEastAsia"/>
          <w:spacing w:val="-2"/>
          <w:sz w:val="24"/>
          <w:szCs w:val="24"/>
        </w:rPr>
        <w:t>、各対象施設における発電した電力の自家消費量について、編集可能な電子データにより、年度単位で</w:t>
      </w:r>
      <w:r w:rsidR="007151A2" w:rsidRPr="000822E5">
        <w:rPr>
          <w:rFonts w:asciiTheme="minorEastAsia" w:eastAsiaTheme="minorEastAsia" w:hAnsiTheme="minorEastAsia"/>
          <w:spacing w:val="-2"/>
          <w:sz w:val="24"/>
          <w:szCs w:val="24"/>
        </w:rPr>
        <w:t>前年度結果を</w:t>
      </w:r>
      <w:r w:rsidR="00AF6941" w:rsidRPr="000822E5">
        <w:rPr>
          <w:rFonts w:asciiTheme="minorEastAsia" w:eastAsiaTheme="minorEastAsia" w:hAnsiTheme="minorEastAsia"/>
          <w:spacing w:val="-2"/>
          <w:sz w:val="24"/>
          <w:szCs w:val="24"/>
        </w:rPr>
        <w:t>４月</w:t>
      </w:r>
      <w:r w:rsidR="00C27D14" w:rsidRPr="000822E5">
        <w:rPr>
          <w:rFonts w:asciiTheme="minorEastAsia" w:eastAsiaTheme="minorEastAsia" w:hAnsiTheme="minorEastAsia" w:hint="eastAsia"/>
          <w:spacing w:val="-2"/>
          <w:sz w:val="24"/>
          <w:szCs w:val="24"/>
        </w:rPr>
        <w:t>30</w:t>
      </w:r>
      <w:r w:rsidR="00AF6941" w:rsidRPr="000822E5">
        <w:rPr>
          <w:rFonts w:asciiTheme="minorEastAsia" w:eastAsiaTheme="minorEastAsia" w:hAnsiTheme="minorEastAsia"/>
          <w:spacing w:val="-2"/>
          <w:sz w:val="24"/>
          <w:szCs w:val="24"/>
        </w:rPr>
        <w:t>日までに遅滞なく報告すること。</w:t>
      </w:r>
    </w:p>
    <w:p w14:paraId="2118B4A3" w14:textId="553B7CBD" w:rsidR="001D6201" w:rsidRPr="000822E5" w:rsidRDefault="00285A08" w:rsidP="00B44747">
      <w:pPr>
        <w:pStyle w:val="a3"/>
        <w:adjustRightInd w:val="0"/>
        <w:ind w:leftChars="200" w:left="678" w:right="70" w:hangingChars="100" w:hanging="238"/>
        <w:contextualSpacing/>
        <w:jc w:val="both"/>
        <w:rPr>
          <w:rFonts w:asciiTheme="minorEastAsia" w:eastAsiaTheme="minorEastAsia" w:hAnsiTheme="minorEastAsia"/>
          <w:spacing w:val="-6"/>
          <w:sz w:val="24"/>
          <w:szCs w:val="24"/>
        </w:rPr>
      </w:pPr>
      <w:r w:rsidRPr="000822E5">
        <w:rPr>
          <w:rFonts w:asciiTheme="minorEastAsia" w:eastAsiaTheme="minorEastAsia" w:hAnsiTheme="minorEastAsia" w:hint="eastAsia"/>
          <w:spacing w:val="-2"/>
          <w:sz w:val="24"/>
          <w:szCs w:val="24"/>
        </w:rPr>
        <w:t>キ</w:t>
      </w:r>
      <w:r w:rsidR="000C2F2A" w:rsidRPr="000822E5">
        <w:rPr>
          <w:rFonts w:asciiTheme="minorEastAsia" w:eastAsiaTheme="minorEastAsia" w:hAnsiTheme="minorEastAsia" w:hint="eastAsia"/>
          <w:spacing w:val="-2"/>
          <w:sz w:val="24"/>
          <w:szCs w:val="24"/>
        </w:rPr>
        <w:t xml:space="preserve">　</w:t>
      </w:r>
      <w:r w:rsidR="00C10E2B" w:rsidRPr="000822E5">
        <w:rPr>
          <w:rFonts w:asciiTheme="minorEastAsia" w:eastAsiaTheme="minorEastAsia" w:hAnsiTheme="minorEastAsia"/>
          <w:spacing w:val="-6"/>
          <w:sz w:val="24"/>
          <w:szCs w:val="24"/>
        </w:rPr>
        <w:t>設備を設置した施設について、別</w:t>
      </w:r>
      <w:r w:rsidR="00C10E2B" w:rsidRPr="000822E5">
        <w:rPr>
          <w:rFonts w:asciiTheme="minorEastAsia" w:eastAsiaTheme="minorEastAsia" w:hAnsiTheme="minorEastAsia" w:hint="eastAsia"/>
          <w:spacing w:val="-6"/>
          <w:sz w:val="24"/>
          <w:szCs w:val="24"/>
        </w:rPr>
        <w:t>に</w:t>
      </w:r>
      <w:r w:rsidR="00342EAE" w:rsidRPr="000822E5">
        <w:rPr>
          <w:rFonts w:asciiTheme="minorEastAsia" w:eastAsiaTheme="minorEastAsia" w:hAnsiTheme="minorEastAsia"/>
          <w:spacing w:val="-6"/>
          <w:sz w:val="24"/>
          <w:szCs w:val="24"/>
        </w:rPr>
        <w:t>屋上</w:t>
      </w:r>
      <w:r w:rsidR="00342EAE" w:rsidRPr="000822E5">
        <w:rPr>
          <w:rFonts w:asciiTheme="minorEastAsia" w:eastAsiaTheme="minorEastAsia" w:hAnsiTheme="minorEastAsia" w:hint="eastAsia"/>
          <w:spacing w:val="-6"/>
          <w:sz w:val="24"/>
          <w:szCs w:val="24"/>
        </w:rPr>
        <w:t>又は</w:t>
      </w:r>
      <w:r w:rsidR="00342EAE" w:rsidRPr="000822E5">
        <w:rPr>
          <w:rFonts w:asciiTheme="minorEastAsia" w:eastAsiaTheme="minorEastAsia" w:hAnsiTheme="minorEastAsia"/>
          <w:spacing w:val="-6"/>
          <w:sz w:val="24"/>
          <w:szCs w:val="24"/>
        </w:rPr>
        <w:t>屋根の改修工事等が実施される際は、必要に応じて設備の一時的な運転停止及び移設に応じること。また、設備の移設に伴う費用負担が発生した場合、</w:t>
      </w:r>
      <w:r w:rsidR="00342EAE" w:rsidRPr="000822E5">
        <w:rPr>
          <w:rFonts w:asciiTheme="minorEastAsia" w:eastAsiaTheme="minorEastAsia" w:hAnsiTheme="minorEastAsia" w:hint="eastAsia"/>
          <w:spacing w:val="-6"/>
          <w:sz w:val="24"/>
          <w:szCs w:val="24"/>
        </w:rPr>
        <w:t>市の負担において一時撤去及び再設置を行う。なお、</w:t>
      </w:r>
      <w:r w:rsidR="00C10E2B" w:rsidRPr="000822E5">
        <w:rPr>
          <w:rFonts w:asciiTheme="minorEastAsia" w:eastAsiaTheme="minorEastAsia" w:hAnsiTheme="minorEastAsia" w:hint="eastAsia"/>
          <w:spacing w:val="-6"/>
          <w:sz w:val="24"/>
          <w:szCs w:val="24"/>
        </w:rPr>
        <w:t>一時撤去及び再設置の</w:t>
      </w:r>
      <w:r w:rsidR="00342EAE" w:rsidRPr="000822E5">
        <w:rPr>
          <w:rFonts w:asciiTheme="minorEastAsia" w:eastAsiaTheme="minorEastAsia" w:hAnsiTheme="minorEastAsia" w:hint="eastAsia"/>
          <w:spacing w:val="-6"/>
          <w:sz w:val="24"/>
          <w:szCs w:val="24"/>
        </w:rPr>
        <w:t>方法については、市と事業者で協議する。</w:t>
      </w:r>
    </w:p>
    <w:p w14:paraId="4DE7E04B" w14:textId="3F5BEB35" w:rsidR="007A3D9A" w:rsidRPr="000822E5" w:rsidRDefault="007A3D9A" w:rsidP="007A3D9A">
      <w:pPr>
        <w:pStyle w:val="a3"/>
        <w:adjustRightInd w:val="0"/>
        <w:ind w:leftChars="308" w:left="678" w:right="70" w:firstLineChars="132" w:firstLine="309"/>
        <w:contextualSpacing/>
        <w:jc w:val="both"/>
        <w:rPr>
          <w:rFonts w:asciiTheme="minorEastAsia" w:eastAsiaTheme="minorEastAsia" w:hAnsiTheme="minorEastAsia"/>
          <w:spacing w:val="-6"/>
          <w:sz w:val="24"/>
          <w:szCs w:val="24"/>
        </w:rPr>
      </w:pPr>
      <w:r w:rsidRPr="000822E5">
        <w:rPr>
          <w:rFonts w:asciiTheme="minorEastAsia" w:eastAsiaTheme="minorEastAsia" w:hAnsiTheme="minorEastAsia" w:hint="eastAsia"/>
          <w:spacing w:val="-6"/>
          <w:sz w:val="24"/>
          <w:szCs w:val="24"/>
        </w:rPr>
        <w:t>なお、一時撤去により運転を停止した期間は、その分事業期間を延長させること</w:t>
      </w:r>
      <w:r w:rsidR="00AF19BD" w:rsidRPr="000822E5">
        <w:rPr>
          <w:rFonts w:asciiTheme="minorEastAsia" w:eastAsiaTheme="minorEastAsia" w:hAnsiTheme="minorEastAsia" w:hint="eastAsia"/>
          <w:spacing w:val="-6"/>
          <w:sz w:val="24"/>
          <w:szCs w:val="24"/>
        </w:rPr>
        <w:t>ができる</w:t>
      </w:r>
      <w:r w:rsidRPr="000822E5">
        <w:rPr>
          <w:rFonts w:asciiTheme="minorEastAsia" w:eastAsiaTheme="minorEastAsia" w:hAnsiTheme="minorEastAsia" w:hint="eastAsia"/>
          <w:spacing w:val="-6"/>
          <w:sz w:val="24"/>
          <w:szCs w:val="24"/>
        </w:rPr>
        <w:t>。</w:t>
      </w:r>
    </w:p>
    <w:p w14:paraId="57AF8226" w14:textId="63C5C076" w:rsidR="007A3D9A" w:rsidRPr="000822E5" w:rsidRDefault="007A3D9A" w:rsidP="007A3D9A">
      <w:pPr>
        <w:pStyle w:val="a3"/>
        <w:adjustRightInd w:val="0"/>
        <w:ind w:leftChars="308" w:left="678" w:right="70" w:firstLineChars="132" w:firstLine="309"/>
        <w:contextualSpacing/>
        <w:jc w:val="both"/>
        <w:rPr>
          <w:rFonts w:asciiTheme="minorEastAsia" w:eastAsiaTheme="minorEastAsia" w:hAnsiTheme="minorEastAsia"/>
          <w:spacing w:val="-6"/>
          <w:sz w:val="24"/>
          <w:szCs w:val="24"/>
        </w:rPr>
      </w:pPr>
      <w:r w:rsidRPr="000822E5">
        <w:rPr>
          <w:rFonts w:asciiTheme="minorEastAsia" w:eastAsiaTheme="minorEastAsia" w:hAnsiTheme="minorEastAsia" w:hint="eastAsia"/>
          <w:spacing w:val="-6"/>
          <w:sz w:val="24"/>
          <w:szCs w:val="24"/>
        </w:rPr>
        <w:t>また、その他市の責による事由により運転を停止した場合は</w:t>
      </w:r>
      <w:r w:rsidR="00AF19BD" w:rsidRPr="000822E5">
        <w:rPr>
          <w:rFonts w:asciiTheme="minorEastAsia" w:eastAsiaTheme="minorEastAsia" w:hAnsiTheme="minorEastAsia" w:hint="eastAsia"/>
          <w:spacing w:val="-6"/>
          <w:sz w:val="24"/>
          <w:szCs w:val="24"/>
        </w:rPr>
        <w:t>、</w:t>
      </w:r>
      <w:r w:rsidRPr="000822E5">
        <w:rPr>
          <w:rFonts w:asciiTheme="minorEastAsia" w:eastAsiaTheme="minorEastAsia" w:hAnsiTheme="minorEastAsia" w:hint="eastAsia"/>
          <w:spacing w:val="-6"/>
          <w:sz w:val="24"/>
          <w:szCs w:val="24"/>
        </w:rPr>
        <w:t>同様に事業期間を延長させることとし、</w:t>
      </w:r>
      <w:r w:rsidR="00AF19BD" w:rsidRPr="000822E5">
        <w:rPr>
          <w:rFonts w:asciiTheme="minorEastAsia" w:eastAsiaTheme="minorEastAsia" w:hAnsiTheme="minorEastAsia" w:hint="eastAsia"/>
          <w:spacing w:val="-6"/>
          <w:sz w:val="24"/>
          <w:szCs w:val="24"/>
        </w:rPr>
        <w:t>事業期間の延長が</w:t>
      </w:r>
      <w:r w:rsidRPr="000822E5">
        <w:rPr>
          <w:rFonts w:asciiTheme="minorEastAsia" w:eastAsiaTheme="minorEastAsia" w:hAnsiTheme="minorEastAsia" w:hint="eastAsia"/>
          <w:spacing w:val="-6"/>
          <w:sz w:val="24"/>
          <w:szCs w:val="24"/>
        </w:rPr>
        <w:t>困難</w:t>
      </w:r>
      <w:r w:rsidR="00AF19BD" w:rsidRPr="000822E5">
        <w:rPr>
          <w:rFonts w:asciiTheme="minorEastAsia" w:eastAsiaTheme="minorEastAsia" w:hAnsiTheme="minorEastAsia" w:hint="eastAsia"/>
          <w:spacing w:val="-6"/>
          <w:sz w:val="24"/>
          <w:szCs w:val="24"/>
        </w:rPr>
        <w:t>と認められる</w:t>
      </w:r>
      <w:r w:rsidRPr="000822E5">
        <w:rPr>
          <w:rFonts w:asciiTheme="minorEastAsia" w:eastAsiaTheme="minorEastAsia" w:hAnsiTheme="minorEastAsia" w:hint="eastAsia"/>
          <w:spacing w:val="-6"/>
          <w:sz w:val="24"/>
          <w:szCs w:val="24"/>
        </w:rPr>
        <w:t>場合は</w:t>
      </w:r>
      <w:r w:rsidR="00E67922" w:rsidRPr="000822E5">
        <w:rPr>
          <w:rFonts w:asciiTheme="minorEastAsia" w:eastAsiaTheme="minorEastAsia" w:hAnsiTheme="minorEastAsia" w:hint="eastAsia"/>
          <w:spacing w:val="-6"/>
          <w:sz w:val="24"/>
          <w:szCs w:val="24"/>
        </w:rPr>
        <w:t>、</w:t>
      </w:r>
      <w:r w:rsidRPr="000822E5">
        <w:rPr>
          <w:rFonts w:asciiTheme="minorEastAsia" w:eastAsiaTheme="minorEastAsia" w:hAnsiTheme="minorEastAsia" w:hint="eastAsia"/>
          <w:spacing w:val="-6"/>
          <w:sz w:val="24"/>
          <w:szCs w:val="24"/>
        </w:rPr>
        <w:t>得られる予定だった利益を市が負担する。</w:t>
      </w:r>
    </w:p>
    <w:p w14:paraId="5B820F03" w14:textId="7FEAB254" w:rsidR="00F6774B" w:rsidRPr="000822E5" w:rsidRDefault="00F6774B" w:rsidP="00F6774B">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ク　</w:t>
      </w:r>
      <w:r w:rsidRPr="000822E5">
        <w:rPr>
          <w:rFonts w:asciiTheme="minorEastAsia" w:eastAsiaTheme="minorEastAsia" w:hAnsiTheme="minorEastAsia"/>
          <w:spacing w:val="-2"/>
          <w:sz w:val="24"/>
          <w:szCs w:val="24"/>
        </w:rPr>
        <w:t>設置時や事業実施中</w:t>
      </w:r>
      <w:r w:rsidR="00C10E2B" w:rsidRPr="000822E5">
        <w:rPr>
          <w:rFonts w:asciiTheme="minorEastAsia" w:eastAsiaTheme="minorEastAsia" w:hAnsiTheme="minorEastAsia" w:hint="eastAsia"/>
          <w:spacing w:val="-2"/>
          <w:sz w:val="24"/>
          <w:szCs w:val="24"/>
        </w:rPr>
        <w:t>又は</w:t>
      </w:r>
      <w:r w:rsidRPr="000822E5">
        <w:rPr>
          <w:rFonts w:asciiTheme="minorEastAsia" w:eastAsiaTheme="minorEastAsia" w:hAnsiTheme="minorEastAsia"/>
          <w:spacing w:val="-2"/>
          <w:sz w:val="24"/>
          <w:szCs w:val="24"/>
        </w:rPr>
        <w:t>撤去の際に対象施設（防水層等）を破損した場合は、事業者の負担で原状回復すること。</w:t>
      </w:r>
    </w:p>
    <w:p w14:paraId="227FC5C3" w14:textId="6E316FE8" w:rsidR="00F6774B" w:rsidRPr="000822E5" w:rsidRDefault="00F6774B" w:rsidP="00F6774B">
      <w:pPr>
        <w:pStyle w:val="a3"/>
        <w:adjustRightInd w:val="0"/>
        <w:ind w:leftChars="194" w:left="677" w:right="70" w:hangingChars="105" w:hanging="25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lastRenderedPageBreak/>
        <w:t>ケ</w:t>
      </w:r>
      <w:r w:rsidR="007151A2"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事業者は、</w:t>
      </w:r>
      <w:r w:rsidRPr="000822E5">
        <w:rPr>
          <w:rFonts w:asciiTheme="minorEastAsia" w:eastAsiaTheme="minorEastAsia" w:hAnsiTheme="minorEastAsia" w:hint="eastAsia"/>
          <w:spacing w:val="-2"/>
          <w:sz w:val="24"/>
          <w:szCs w:val="24"/>
        </w:rPr>
        <w:t>事業期間終了後</w:t>
      </w:r>
      <w:r w:rsidR="00AF6941" w:rsidRPr="000822E5">
        <w:rPr>
          <w:rFonts w:asciiTheme="minorEastAsia" w:eastAsiaTheme="minorEastAsia" w:hAnsiTheme="minorEastAsia"/>
          <w:spacing w:val="-2"/>
          <w:sz w:val="24"/>
          <w:szCs w:val="24"/>
        </w:rPr>
        <w:t>、導入した設備を自らの費用で速やかに撤去すること。</w:t>
      </w:r>
    </w:p>
    <w:p w14:paraId="17834877" w14:textId="50345C68" w:rsidR="00F6774B" w:rsidRPr="000822E5" w:rsidRDefault="004F4408" w:rsidP="00F6774B">
      <w:pPr>
        <w:pStyle w:val="a3"/>
        <w:adjustRightInd w:val="0"/>
        <w:ind w:leftChars="308" w:left="678" w:right="70" w:firstLineChars="84" w:firstLine="20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ただし</w:t>
      </w:r>
      <w:r w:rsidR="00F6774B" w:rsidRPr="000822E5">
        <w:rPr>
          <w:rFonts w:asciiTheme="minorEastAsia" w:eastAsiaTheme="minorEastAsia" w:hAnsiTheme="minorEastAsia" w:hint="eastAsia"/>
          <w:spacing w:val="-2"/>
          <w:sz w:val="24"/>
          <w:szCs w:val="24"/>
        </w:rPr>
        <w:t>、市が承諾した場合は、設備を市に無償譲渡することができるものとする。</w:t>
      </w:r>
    </w:p>
    <w:p w14:paraId="27FF438C" w14:textId="3678C293" w:rsidR="001D6201" w:rsidRPr="000822E5" w:rsidRDefault="00F6774B"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コ</w:t>
      </w:r>
      <w:r w:rsidR="007151A2"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事業者は、工事・運営や設備の設置に関すること及び非常時の設備操作マニュアル等について、各施設管理者等への説明を行うこと。内容等については市と協議の上決定する。</w:t>
      </w:r>
    </w:p>
    <w:p w14:paraId="06CF1168" w14:textId="246DA99F" w:rsidR="001D6201" w:rsidRPr="000822E5" w:rsidRDefault="00F6774B"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サ</w:t>
      </w:r>
      <w:r w:rsidR="007151A2" w:rsidRPr="000822E5">
        <w:rPr>
          <w:rFonts w:asciiTheme="minorEastAsia" w:eastAsiaTheme="minorEastAsia" w:hAnsiTheme="minorEastAsia" w:hint="eastAsia"/>
          <w:spacing w:val="-2"/>
          <w:sz w:val="24"/>
          <w:szCs w:val="24"/>
        </w:rPr>
        <w:t xml:space="preserve">　本事業は、国の重点対策加速化事業交付金</w:t>
      </w:r>
      <w:r w:rsidR="00795CEF" w:rsidRPr="000822E5">
        <w:rPr>
          <w:rFonts w:asciiTheme="minorEastAsia" w:eastAsiaTheme="minorEastAsia" w:hAnsiTheme="minorEastAsia" w:hint="eastAsia"/>
          <w:spacing w:val="-2"/>
          <w:sz w:val="24"/>
          <w:szCs w:val="24"/>
        </w:rPr>
        <w:t>（以下「交付金」という。）</w:t>
      </w:r>
      <w:r w:rsidR="007151A2" w:rsidRPr="000822E5">
        <w:rPr>
          <w:rFonts w:asciiTheme="minorEastAsia" w:eastAsiaTheme="minorEastAsia" w:hAnsiTheme="minorEastAsia" w:hint="eastAsia"/>
          <w:spacing w:val="-2"/>
          <w:sz w:val="24"/>
          <w:szCs w:val="24"/>
        </w:rPr>
        <w:t>を活用して行うものであることから、当該交付金を最大限活用できるよう、条件等に十分留意すること。</w:t>
      </w:r>
    </w:p>
    <w:p w14:paraId="50DB6818" w14:textId="77777777" w:rsidR="007151A2" w:rsidRPr="000822E5" w:rsidRDefault="007151A2" w:rsidP="00B44747">
      <w:pPr>
        <w:pStyle w:val="a3"/>
        <w:adjustRightInd w:val="0"/>
        <w:ind w:leftChars="308" w:left="678" w:right="70" w:firstLineChars="84" w:firstLine="20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また、当該交付金の手続</w:t>
      </w:r>
      <w:r w:rsidR="000C2F2A" w:rsidRPr="000822E5">
        <w:rPr>
          <w:rFonts w:asciiTheme="minorEastAsia" w:eastAsiaTheme="minorEastAsia" w:hAnsiTheme="minorEastAsia" w:hint="eastAsia"/>
          <w:spacing w:val="-2"/>
          <w:sz w:val="24"/>
          <w:szCs w:val="24"/>
        </w:rPr>
        <w:t>等</w:t>
      </w:r>
      <w:r w:rsidRPr="000822E5">
        <w:rPr>
          <w:rFonts w:asciiTheme="minorEastAsia" w:eastAsiaTheme="minorEastAsia" w:hAnsiTheme="minorEastAsia" w:hint="eastAsia"/>
          <w:spacing w:val="-2"/>
          <w:sz w:val="24"/>
          <w:szCs w:val="24"/>
        </w:rPr>
        <w:t>に必要な書類</w:t>
      </w:r>
      <w:r w:rsidR="000C2F2A" w:rsidRPr="000822E5">
        <w:rPr>
          <w:rFonts w:asciiTheme="minorEastAsia" w:eastAsiaTheme="minorEastAsia" w:hAnsiTheme="minorEastAsia" w:hint="eastAsia"/>
          <w:spacing w:val="-2"/>
          <w:sz w:val="24"/>
          <w:szCs w:val="24"/>
        </w:rPr>
        <w:t>を作成すること。</w:t>
      </w:r>
    </w:p>
    <w:p w14:paraId="0C354C18" w14:textId="77777777" w:rsidR="002E1294" w:rsidRPr="000822E5" w:rsidRDefault="006F228D" w:rsidP="00B44747">
      <w:pPr>
        <w:pStyle w:val="a3"/>
        <w:adjustRightInd w:val="0"/>
        <w:spacing w:before="8"/>
        <w:ind w:leftChars="100" w:left="438" w:hangingChars="91" w:hanging="218"/>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(2)</w:t>
      </w:r>
      <w:r w:rsidR="00D523D1" w:rsidRPr="000822E5">
        <w:rPr>
          <w:rFonts w:asciiTheme="minorEastAsia" w:eastAsiaTheme="minorEastAsia" w:hAnsiTheme="minorEastAsia" w:cs="MS-Mincho" w:hint="eastAsia"/>
          <w:sz w:val="24"/>
          <w:szCs w:val="24"/>
        </w:rPr>
        <w:t xml:space="preserve"> </w:t>
      </w:r>
      <w:r w:rsidRPr="000822E5">
        <w:rPr>
          <w:rFonts w:asciiTheme="minorEastAsia" w:eastAsiaTheme="minorEastAsia" w:hAnsiTheme="minorEastAsia" w:cs="MS-Mincho" w:hint="eastAsia"/>
          <w:sz w:val="24"/>
          <w:szCs w:val="24"/>
        </w:rPr>
        <w:t>事業期間</w:t>
      </w:r>
    </w:p>
    <w:p w14:paraId="73B4F35B" w14:textId="6A76FE1A" w:rsidR="002E1294" w:rsidRPr="000822E5" w:rsidRDefault="00AF6941" w:rsidP="00795CEF">
      <w:pPr>
        <w:pStyle w:val="11"/>
        <w:adjustRightInd w:val="0"/>
        <w:ind w:leftChars="200" w:left="440" w:firstLineChars="116" w:firstLine="274"/>
        <w:contextualSpacing/>
        <w:rPr>
          <w:rFonts w:asciiTheme="minorEastAsia" w:eastAsiaTheme="minorEastAsia" w:hAnsiTheme="minorEastAsia"/>
          <w:b w:val="0"/>
          <w:spacing w:val="-2"/>
          <w:sz w:val="24"/>
          <w:szCs w:val="24"/>
        </w:rPr>
      </w:pPr>
      <w:r w:rsidRPr="000822E5">
        <w:rPr>
          <w:rFonts w:asciiTheme="minorEastAsia" w:eastAsiaTheme="minorEastAsia" w:hAnsiTheme="minorEastAsia"/>
          <w:b w:val="0"/>
          <w:spacing w:val="-4"/>
          <w:sz w:val="24"/>
          <w:szCs w:val="24"/>
        </w:rPr>
        <w:t>契約開始から撤去完了までを事業期間とする。設備の運転期間は、運転開始日から</w:t>
      </w:r>
      <w:r w:rsidR="006F228D" w:rsidRPr="000822E5">
        <w:rPr>
          <w:rFonts w:asciiTheme="minorEastAsia" w:eastAsiaTheme="minorEastAsia" w:hAnsiTheme="minorEastAsia"/>
          <w:b w:val="0"/>
          <w:spacing w:val="-4"/>
          <w:sz w:val="24"/>
          <w:szCs w:val="24"/>
        </w:rPr>
        <w:t>20</w:t>
      </w:r>
      <w:r w:rsidRPr="000822E5">
        <w:rPr>
          <w:rFonts w:asciiTheme="minorEastAsia" w:eastAsiaTheme="minorEastAsia" w:hAnsiTheme="minorEastAsia"/>
          <w:b w:val="0"/>
          <w:spacing w:val="-4"/>
          <w:sz w:val="24"/>
          <w:szCs w:val="24"/>
        </w:rPr>
        <w:t>年</w:t>
      </w:r>
      <w:r w:rsidRPr="000822E5">
        <w:rPr>
          <w:rFonts w:asciiTheme="minorEastAsia" w:eastAsiaTheme="minorEastAsia" w:hAnsiTheme="minorEastAsia"/>
          <w:b w:val="0"/>
          <w:spacing w:val="-2"/>
          <w:sz w:val="24"/>
          <w:szCs w:val="24"/>
        </w:rPr>
        <w:t>間</w:t>
      </w:r>
      <w:r w:rsidR="00795CEF" w:rsidRPr="000822E5">
        <w:rPr>
          <w:rFonts w:asciiTheme="minorEastAsia" w:eastAsiaTheme="minorEastAsia" w:hAnsiTheme="minorEastAsia" w:hint="eastAsia"/>
          <w:b w:val="0"/>
          <w:spacing w:val="-2"/>
          <w:sz w:val="24"/>
          <w:szCs w:val="24"/>
        </w:rPr>
        <w:t>を最長とした提案期間</w:t>
      </w:r>
      <w:r w:rsidRPr="000822E5">
        <w:rPr>
          <w:rFonts w:asciiTheme="minorEastAsia" w:eastAsiaTheme="minorEastAsia" w:hAnsiTheme="minorEastAsia"/>
          <w:b w:val="0"/>
          <w:spacing w:val="-2"/>
          <w:sz w:val="24"/>
          <w:szCs w:val="24"/>
        </w:rPr>
        <w:t>とする。</w:t>
      </w:r>
    </w:p>
    <w:p w14:paraId="7FE8E490" w14:textId="77777777" w:rsidR="009C14CA" w:rsidRPr="000822E5" w:rsidRDefault="00AF6941" w:rsidP="00B44747">
      <w:pPr>
        <w:pStyle w:val="11"/>
        <w:adjustRightInd w:val="0"/>
        <w:ind w:leftChars="200" w:left="440" w:firstLineChars="116" w:firstLine="274"/>
        <w:contextualSpacing/>
        <w:rPr>
          <w:rFonts w:asciiTheme="minorEastAsia" w:eastAsiaTheme="minorEastAsia" w:hAnsiTheme="minorEastAsia"/>
          <w:b w:val="0"/>
          <w:spacing w:val="-2"/>
          <w:sz w:val="24"/>
          <w:szCs w:val="24"/>
        </w:rPr>
      </w:pPr>
      <w:r w:rsidRPr="000822E5">
        <w:rPr>
          <w:rFonts w:asciiTheme="minorEastAsia" w:eastAsiaTheme="minorEastAsia" w:hAnsiTheme="minorEastAsia"/>
          <w:b w:val="0"/>
          <w:spacing w:val="-4"/>
          <w:sz w:val="24"/>
          <w:szCs w:val="24"/>
        </w:rPr>
        <w:t>なお、本事業の実施に</w:t>
      </w:r>
      <w:r w:rsidR="00B82F04" w:rsidRPr="000822E5">
        <w:rPr>
          <w:rFonts w:asciiTheme="minorEastAsia" w:eastAsiaTheme="minorEastAsia" w:hAnsiTheme="minorEastAsia" w:hint="eastAsia"/>
          <w:b w:val="0"/>
          <w:spacing w:val="-4"/>
          <w:sz w:val="24"/>
          <w:szCs w:val="24"/>
        </w:rPr>
        <w:t>当たって</w:t>
      </w:r>
      <w:r w:rsidRPr="000822E5">
        <w:rPr>
          <w:rFonts w:asciiTheme="minorEastAsia" w:eastAsiaTheme="minorEastAsia" w:hAnsiTheme="minorEastAsia"/>
          <w:b w:val="0"/>
          <w:spacing w:val="-4"/>
          <w:sz w:val="24"/>
          <w:szCs w:val="24"/>
        </w:rPr>
        <w:t>は、</w:t>
      </w:r>
      <w:r w:rsidR="00795CEF" w:rsidRPr="000822E5">
        <w:rPr>
          <w:rFonts w:asciiTheme="minorEastAsia" w:eastAsiaTheme="minorEastAsia" w:hAnsiTheme="minorEastAsia" w:hint="eastAsia"/>
          <w:b w:val="0"/>
          <w:spacing w:val="-4"/>
          <w:sz w:val="24"/>
          <w:szCs w:val="24"/>
        </w:rPr>
        <w:t>交付金</w:t>
      </w:r>
      <w:r w:rsidRPr="000822E5">
        <w:rPr>
          <w:rFonts w:asciiTheme="minorEastAsia" w:eastAsiaTheme="minorEastAsia" w:hAnsiTheme="minorEastAsia"/>
          <w:b w:val="0"/>
          <w:spacing w:val="-4"/>
          <w:sz w:val="24"/>
          <w:szCs w:val="24"/>
        </w:rPr>
        <w:t>の規定に従った事業内容、導入時期及び運転開</w:t>
      </w:r>
      <w:r w:rsidRPr="000822E5">
        <w:rPr>
          <w:rFonts w:asciiTheme="minorEastAsia" w:eastAsiaTheme="minorEastAsia" w:hAnsiTheme="minorEastAsia"/>
          <w:b w:val="0"/>
          <w:spacing w:val="-2"/>
          <w:sz w:val="24"/>
          <w:szCs w:val="24"/>
        </w:rPr>
        <w:t>始時期とすること。</w:t>
      </w:r>
    </w:p>
    <w:p w14:paraId="249567EB" w14:textId="04CB767F" w:rsidR="00EC0851" w:rsidRPr="000822E5" w:rsidRDefault="006F228D" w:rsidP="00B44747">
      <w:pPr>
        <w:pStyle w:val="11"/>
        <w:adjustRightInd w:val="0"/>
        <w:ind w:leftChars="200" w:left="440" w:firstLineChars="116" w:firstLine="274"/>
        <w:contextualSpacing/>
        <w:rPr>
          <w:rFonts w:asciiTheme="minorEastAsia" w:eastAsiaTheme="minorEastAsia" w:hAnsiTheme="minorEastAsia"/>
          <w:b w:val="0"/>
          <w:spacing w:val="-2"/>
          <w:sz w:val="24"/>
          <w:szCs w:val="24"/>
        </w:rPr>
      </w:pPr>
      <w:r w:rsidRPr="000822E5">
        <w:rPr>
          <w:rFonts w:asciiTheme="minorEastAsia" w:eastAsiaTheme="minorEastAsia" w:hAnsiTheme="minorEastAsia"/>
          <w:b w:val="0"/>
          <w:spacing w:val="-4"/>
          <w:sz w:val="24"/>
          <w:szCs w:val="24"/>
        </w:rPr>
        <w:t>設備の導入時期については</w:t>
      </w:r>
      <w:r w:rsidR="00AF6941" w:rsidRPr="000822E5">
        <w:rPr>
          <w:rFonts w:asciiTheme="minorEastAsia" w:eastAsiaTheme="minorEastAsia" w:hAnsiTheme="minorEastAsia"/>
          <w:b w:val="0"/>
          <w:spacing w:val="-4"/>
          <w:sz w:val="24"/>
          <w:szCs w:val="24"/>
        </w:rPr>
        <w:t>、令和</w:t>
      </w:r>
      <w:r w:rsidRPr="00C21389">
        <w:rPr>
          <w:rFonts w:asciiTheme="minorEastAsia" w:eastAsiaTheme="minorEastAsia" w:hAnsiTheme="minorEastAsia"/>
          <w:b w:val="0"/>
          <w:spacing w:val="-4"/>
          <w:sz w:val="24"/>
          <w:szCs w:val="24"/>
        </w:rPr>
        <w:t>６</w:t>
      </w:r>
      <w:r w:rsidR="00A829A7" w:rsidRPr="00C21389">
        <w:rPr>
          <w:rFonts w:asciiTheme="minorEastAsia" w:eastAsiaTheme="minorEastAsia" w:hAnsiTheme="minorEastAsia" w:hint="eastAsia"/>
          <w:b w:val="0"/>
          <w:spacing w:val="-4"/>
          <w:sz w:val="24"/>
          <w:szCs w:val="24"/>
        </w:rPr>
        <w:t>年度及び令和</w:t>
      </w:r>
      <w:r w:rsidRPr="00C21389">
        <w:rPr>
          <w:rFonts w:asciiTheme="minorEastAsia" w:eastAsiaTheme="minorEastAsia" w:hAnsiTheme="minorEastAsia"/>
          <w:b w:val="0"/>
          <w:spacing w:val="-4"/>
          <w:sz w:val="24"/>
          <w:szCs w:val="24"/>
        </w:rPr>
        <w:t>７</w:t>
      </w:r>
      <w:r w:rsidR="00AF6941" w:rsidRPr="00C21389">
        <w:rPr>
          <w:rFonts w:asciiTheme="minorEastAsia" w:eastAsiaTheme="minorEastAsia" w:hAnsiTheme="minorEastAsia"/>
          <w:b w:val="0"/>
          <w:spacing w:val="-4"/>
          <w:sz w:val="24"/>
          <w:szCs w:val="24"/>
        </w:rPr>
        <w:t>年度</w:t>
      </w:r>
      <w:r w:rsidRPr="000822E5">
        <w:rPr>
          <w:rFonts w:asciiTheme="minorEastAsia" w:eastAsiaTheme="minorEastAsia" w:hAnsiTheme="minorEastAsia"/>
          <w:b w:val="0"/>
          <w:spacing w:val="-4"/>
          <w:sz w:val="24"/>
          <w:szCs w:val="24"/>
        </w:rPr>
        <w:t>の２か年</w:t>
      </w:r>
      <w:r w:rsidR="00AF6941" w:rsidRPr="000822E5">
        <w:rPr>
          <w:rFonts w:asciiTheme="minorEastAsia" w:eastAsiaTheme="minorEastAsia" w:hAnsiTheme="minorEastAsia"/>
          <w:b w:val="0"/>
          <w:spacing w:val="-4"/>
          <w:sz w:val="24"/>
          <w:szCs w:val="24"/>
        </w:rPr>
        <w:t>とする。ただし、電力</w:t>
      </w:r>
      <w:r w:rsidR="00956D04" w:rsidRPr="000822E5">
        <w:rPr>
          <w:rFonts w:asciiTheme="minorEastAsia" w:eastAsiaTheme="minorEastAsia" w:hAnsiTheme="minorEastAsia" w:hint="eastAsia"/>
          <w:b w:val="0"/>
          <w:spacing w:val="-4"/>
          <w:sz w:val="24"/>
          <w:szCs w:val="24"/>
        </w:rPr>
        <w:t>購入</w:t>
      </w:r>
      <w:r w:rsidR="00AF6941" w:rsidRPr="000822E5">
        <w:rPr>
          <w:rFonts w:asciiTheme="minorEastAsia" w:eastAsiaTheme="minorEastAsia" w:hAnsiTheme="minorEastAsia"/>
          <w:b w:val="0"/>
          <w:spacing w:val="-4"/>
          <w:sz w:val="24"/>
          <w:szCs w:val="24"/>
        </w:rPr>
        <w:t>開始時期については、</w:t>
      </w:r>
      <w:r w:rsidR="00B82F04" w:rsidRPr="000822E5">
        <w:rPr>
          <w:rFonts w:asciiTheme="minorEastAsia" w:eastAsiaTheme="minorEastAsia" w:hAnsiTheme="minorEastAsia" w:hint="eastAsia"/>
          <w:b w:val="0"/>
          <w:spacing w:val="-4"/>
          <w:sz w:val="24"/>
          <w:szCs w:val="24"/>
        </w:rPr>
        <w:t>提案に基づき</w:t>
      </w:r>
      <w:r w:rsidR="00AF6941" w:rsidRPr="000822E5">
        <w:rPr>
          <w:rFonts w:asciiTheme="minorEastAsia" w:eastAsiaTheme="minorEastAsia" w:hAnsiTheme="minorEastAsia"/>
          <w:b w:val="0"/>
          <w:spacing w:val="-2"/>
          <w:sz w:val="24"/>
          <w:szCs w:val="24"/>
        </w:rPr>
        <w:t>市と協議の上、決定する。</w:t>
      </w:r>
    </w:p>
    <w:p w14:paraId="12C062BD" w14:textId="77777777" w:rsidR="002E1294" w:rsidRPr="000822E5" w:rsidRDefault="009C14CA" w:rsidP="00B44747">
      <w:pPr>
        <w:pStyle w:val="a3"/>
        <w:adjustRightInd w:val="0"/>
        <w:spacing w:before="8"/>
        <w:ind w:leftChars="100" w:left="438" w:hangingChars="91" w:hanging="218"/>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(3)</w:t>
      </w:r>
      <w:r w:rsidR="00D523D1" w:rsidRPr="000822E5">
        <w:rPr>
          <w:rFonts w:asciiTheme="minorEastAsia" w:eastAsiaTheme="minorEastAsia" w:hAnsiTheme="minorEastAsia" w:cs="MS-Mincho"/>
          <w:sz w:val="24"/>
          <w:szCs w:val="24"/>
        </w:rPr>
        <w:t xml:space="preserve"> </w:t>
      </w:r>
      <w:r w:rsidR="006F228D" w:rsidRPr="000822E5">
        <w:rPr>
          <w:rFonts w:asciiTheme="minorEastAsia" w:eastAsiaTheme="minorEastAsia" w:hAnsiTheme="minorEastAsia" w:cs="MS-Mincho" w:hint="eastAsia"/>
          <w:sz w:val="24"/>
          <w:szCs w:val="24"/>
        </w:rPr>
        <w:t>事業費用</w:t>
      </w:r>
    </w:p>
    <w:p w14:paraId="7998A142" w14:textId="3161B696" w:rsidR="00EC0851" w:rsidRPr="000822E5" w:rsidRDefault="00AF6941" w:rsidP="00B44747">
      <w:pPr>
        <w:pStyle w:val="11"/>
        <w:adjustRightInd w:val="0"/>
        <w:ind w:leftChars="200" w:left="440" w:firstLineChars="116" w:firstLine="274"/>
        <w:contextualSpacing/>
        <w:rPr>
          <w:rFonts w:asciiTheme="minorEastAsia" w:eastAsiaTheme="minorEastAsia" w:hAnsiTheme="minorEastAsia"/>
          <w:b w:val="0"/>
          <w:spacing w:val="-4"/>
          <w:sz w:val="24"/>
          <w:szCs w:val="24"/>
        </w:rPr>
      </w:pPr>
      <w:r w:rsidRPr="000822E5">
        <w:rPr>
          <w:rFonts w:asciiTheme="minorEastAsia" w:eastAsiaTheme="minorEastAsia" w:hAnsiTheme="minorEastAsia"/>
          <w:b w:val="0"/>
          <w:spacing w:val="-4"/>
          <w:sz w:val="24"/>
          <w:szCs w:val="24"/>
        </w:rPr>
        <w:t>対象施設は、本事業において設置された設備を運転することにより供給された電力の使用量に契約単価を乗じた代金</w:t>
      </w:r>
      <w:r w:rsidR="00204A64" w:rsidRPr="000822E5">
        <w:rPr>
          <w:rFonts w:asciiTheme="minorEastAsia" w:eastAsiaTheme="minorEastAsia" w:hAnsiTheme="minorEastAsia" w:hint="eastAsia"/>
          <w:b w:val="0"/>
          <w:spacing w:val="-4"/>
          <w:sz w:val="24"/>
          <w:szCs w:val="24"/>
        </w:rPr>
        <w:t>（定額制PPAにおいては月額料金）</w:t>
      </w:r>
      <w:r w:rsidRPr="000822E5">
        <w:rPr>
          <w:rFonts w:asciiTheme="minorEastAsia" w:eastAsiaTheme="minorEastAsia" w:hAnsiTheme="minorEastAsia"/>
          <w:b w:val="0"/>
          <w:spacing w:val="-4"/>
          <w:sz w:val="24"/>
          <w:szCs w:val="24"/>
        </w:rPr>
        <w:t>を運転期間において事業者に毎月支払うものと</w:t>
      </w:r>
      <w:r w:rsidR="00204A64" w:rsidRPr="000822E5">
        <w:rPr>
          <w:rFonts w:asciiTheme="minorEastAsia" w:eastAsiaTheme="minorEastAsia" w:hAnsiTheme="minorEastAsia" w:hint="eastAsia"/>
          <w:b w:val="0"/>
          <w:spacing w:val="-4"/>
          <w:sz w:val="24"/>
          <w:szCs w:val="24"/>
        </w:rPr>
        <w:t>し、契約期間において原則一定額とする</w:t>
      </w:r>
      <w:r w:rsidRPr="000822E5">
        <w:rPr>
          <w:rFonts w:asciiTheme="minorEastAsia" w:eastAsiaTheme="minorEastAsia" w:hAnsiTheme="minorEastAsia"/>
          <w:b w:val="0"/>
          <w:spacing w:val="-4"/>
          <w:sz w:val="24"/>
          <w:szCs w:val="24"/>
        </w:rPr>
        <w:t>。</w:t>
      </w:r>
    </w:p>
    <w:p w14:paraId="6F6F4E72" w14:textId="77777777" w:rsidR="000C2F2A" w:rsidRPr="000822E5" w:rsidRDefault="00AF6941" w:rsidP="00B44747">
      <w:pPr>
        <w:pStyle w:val="11"/>
        <w:adjustRightInd w:val="0"/>
        <w:ind w:leftChars="200" w:left="440" w:firstLineChars="116" w:firstLine="274"/>
        <w:contextualSpacing/>
        <w:rPr>
          <w:rFonts w:asciiTheme="minorEastAsia" w:eastAsiaTheme="minorEastAsia" w:hAnsiTheme="minorEastAsia"/>
          <w:b w:val="0"/>
          <w:spacing w:val="-4"/>
          <w:sz w:val="24"/>
          <w:szCs w:val="24"/>
        </w:rPr>
      </w:pPr>
      <w:r w:rsidRPr="000822E5">
        <w:rPr>
          <w:rFonts w:asciiTheme="minorEastAsia" w:eastAsiaTheme="minorEastAsia" w:hAnsiTheme="minorEastAsia"/>
          <w:b w:val="0"/>
          <w:spacing w:val="-4"/>
          <w:sz w:val="24"/>
          <w:szCs w:val="24"/>
        </w:rPr>
        <w:t>電力使用量は、検定を受けた電力量計により事業者が計測するものとする。</w:t>
      </w:r>
    </w:p>
    <w:p w14:paraId="1C2153CB" w14:textId="6151649C" w:rsidR="002E1294" w:rsidRPr="000822E5" w:rsidRDefault="00AF6941" w:rsidP="00204A64">
      <w:pPr>
        <w:pStyle w:val="11"/>
        <w:adjustRightInd w:val="0"/>
        <w:ind w:leftChars="200" w:left="440" w:firstLineChars="116" w:firstLine="274"/>
        <w:contextualSpacing/>
        <w:rPr>
          <w:rFonts w:asciiTheme="minorEastAsia" w:eastAsiaTheme="minorEastAsia" w:hAnsiTheme="minorEastAsia"/>
          <w:b w:val="0"/>
          <w:spacing w:val="-4"/>
          <w:sz w:val="24"/>
          <w:szCs w:val="24"/>
        </w:rPr>
      </w:pPr>
      <w:r w:rsidRPr="000822E5">
        <w:rPr>
          <w:rFonts w:asciiTheme="minorEastAsia" w:eastAsiaTheme="minorEastAsia" w:hAnsiTheme="minorEastAsia"/>
          <w:b w:val="0"/>
          <w:spacing w:val="-4"/>
          <w:sz w:val="24"/>
          <w:szCs w:val="24"/>
        </w:rPr>
        <w:t>契約単価</w:t>
      </w:r>
      <w:r w:rsidR="00204A64" w:rsidRPr="000822E5">
        <w:rPr>
          <w:rFonts w:asciiTheme="minorEastAsia" w:eastAsiaTheme="minorEastAsia" w:hAnsiTheme="minorEastAsia" w:hint="eastAsia"/>
          <w:b w:val="0"/>
          <w:spacing w:val="-4"/>
          <w:sz w:val="24"/>
          <w:szCs w:val="24"/>
        </w:rPr>
        <w:t>及び月額料金</w:t>
      </w:r>
      <w:r w:rsidRPr="000822E5">
        <w:rPr>
          <w:rFonts w:asciiTheme="minorEastAsia" w:eastAsiaTheme="minorEastAsia" w:hAnsiTheme="minorEastAsia"/>
          <w:b w:val="0"/>
          <w:spacing w:val="-4"/>
          <w:sz w:val="24"/>
          <w:szCs w:val="24"/>
        </w:rPr>
        <w:t>は、</w:t>
      </w:r>
      <w:r w:rsidR="006F228D" w:rsidRPr="000822E5">
        <w:rPr>
          <w:rFonts w:asciiTheme="minorEastAsia" w:eastAsiaTheme="minorEastAsia" w:hAnsiTheme="minorEastAsia"/>
          <w:b w:val="0"/>
          <w:spacing w:val="-4"/>
          <w:sz w:val="24"/>
          <w:szCs w:val="24"/>
        </w:rPr>
        <w:t>施設ごとに定め</w:t>
      </w:r>
      <w:r w:rsidR="00204A64" w:rsidRPr="000822E5">
        <w:rPr>
          <w:rFonts w:asciiTheme="minorEastAsia" w:eastAsiaTheme="minorEastAsia" w:hAnsiTheme="minorEastAsia" w:hint="eastAsia"/>
          <w:b w:val="0"/>
          <w:spacing w:val="-4"/>
          <w:sz w:val="24"/>
          <w:szCs w:val="24"/>
        </w:rPr>
        <w:t>、再生可能エネルギー発電促進賦課金及び燃料費調整額は含まないものとする。なお、従量制PPAについては、</w:t>
      </w:r>
      <w:r w:rsidRPr="000822E5">
        <w:rPr>
          <w:rFonts w:asciiTheme="minorEastAsia" w:eastAsiaTheme="minorEastAsia" w:hAnsiTheme="minorEastAsia"/>
          <w:b w:val="0"/>
          <w:spacing w:val="-4"/>
          <w:sz w:val="24"/>
          <w:szCs w:val="24"/>
        </w:rPr>
        <w:t>電力使用量に対する電力料金単価のみとし、月別または時間帯別に異なる単価は使用</w:t>
      </w:r>
      <w:r w:rsidR="00204A64" w:rsidRPr="000822E5">
        <w:rPr>
          <w:rFonts w:asciiTheme="minorEastAsia" w:eastAsiaTheme="minorEastAsia" w:hAnsiTheme="minorEastAsia" w:hint="eastAsia"/>
          <w:b w:val="0"/>
          <w:spacing w:val="-4"/>
          <w:sz w:val="24"/>
          <w:szCs w:val="24"/>
        </w:rPr>
        <w:t>せず</w:t>
      </w:r>
      <w:r w:rsidRPr="000822E5">
        <w:rPr>
          <w:rFonts w:asciiTheme="minorEastAsia" w:eastAsiaTheme="minorEastAsia" w:hAnsiTheme="minorEastAsia"/>
          <w:b w:val="0"/>
          <w:spacing w:val="-4"/>
          <w:sz w:val="24"/>
          <w:szCs w:val="24"/>
        </w:rPr>
        <w:t>、基本料金単価の設定は行わないものとする。</w:t>
      </w:r>
    </w:p>
    <w:p w14:paraId="45984745" w14:textId="77777777" w:rsidR="006B260A" w:rsidRPr="000822E5" w:rsidRDefault="00AF6941" w:rsidP="00B44747">
      <w:pPr>
        <w:pStyle w:val="11"/>
        <w:adjustRightInd w:val="0"/>
        <w:ind w:leftChars="200" w:left="440" w:firstLineChars="116" w:firstLine="274"/>
        <w:contextualSpacing/>
        <w:rPr>
          <w:rFonts w:asciiTheme="minorEastAsia" w:eastAsiaTheme="minorEastAsia" w:hAnsiTheme="minorEastAsia"/>
          <w:b w:val="0"/>
          <w:spacing w:val="-4"/>
          <w:sz w:val="24"/>
          <w:szCs w:val="24"/>
        </w:rPr>
      </w:pPr>
      <w:r w:rsidRPr="000822E5">
        <w:rPr>
          <w:rFonts w:asciiTheme="minorEastAsia" w:eastAsiaTheme="minorEastAsia" w:hAnsiTheme="minorEastAsia"/>
          <w:b w:val="0"/>
          <w:spacing w:val="-4"/>
          <w:sz w:val="24"/>
          <w:szCs w:val="24"/>
        </w:rPr>
        <w:t>契約単価には、設備の設置、運転・維持管理、撤去、使用電力の環境価値や租税公課等、本事業の目的を達成するために必要となる一切の費用を含めるものとする。</w:t>
      </w:r>
    </w:p>
    <w:p w14:paraId="7DF30891" w14:textId="75A9C28F" w:rsidR="00EC0851" w:rsidRPr="000822E5" w:rsidRDefault="009C14CA" w:rsidP="00B44747">
      <w:pPr>
        <w:pStyle w:val="a3"/>
        <w:adjustRightInd w:val="0"/>
        <w:spacing w:before="8"/>
        <w:ind w:leftChars="100" w:left="438" w:hangingChars="91" w:hanging="218"/>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(4)</w:t>
      </w:r>
      <w:r w:rsidR="00D523D1" w:rsidRPr="000822E5">
        <w:rPr>
          <w:rFonts w:asciiTheme="minorEastAsia" w:eastAsiaTheme="minorEastAsia" w:hAnsiTheme="minorEastAsia" w:cs="MS-Mincho"/>
          <w:sz w:val="24"/>
          <w:szCs w:val="24"/>
        </w:rPr>
        <w:t xml:space="preserve"> </w:t>
      </w:r>
      <w:r w:rsidR="00956D04" w:rsidRPr="000822E5">
        <w:rPr>
          <w:rFonts w:asciiTheme="minorEastAsia" w:eastAsiaTheme="minorEastAsia" w:hAnsiTheme="minorEastAsia" w:cs="MS-Mincho" w:hint="eastAsia"/>
          <w:sz w:val="24"/>
          <w:szCs w:val="24"/>
        </w:rPr>
        <w:t>事前調査、検討</w:t>
      </w:r>
    </w:p>
    <w:p w14:paraId="6F622393" w14:textId="3357AFD8" w:rsidR="00EC0851" w:rsidRPr="000822E5" w:rsidRDefault="00AF6941" w:rsidP="00956D04">
      <w:pPr>
        <w:pStyle w:val="a3"/>
        <w:adjustRightInd w:val="0"/>
        <w:spacing w:before="125"/>
        <w:ind w:leftChars="193" w:left="425" w:firstLineChars="100" w:firstLine="238"/>
        <w:contextualSpacing/>
        <w:rPr>
          <w:rFonts w:asciiTheme="minorEastAsia" w:eastAsiaTheme="minorEastAsia" w:hAnsiTheme="minorEastAsia"/>
          <w:spacing w:val="-5"/>
          <w:sz w:val="24"/>
          <w:szCs w:val="24"/>
        </w:rPr>
      </w:pPr>
      <w:r w:rsidRPr="000822E5">
        <w:rPr>
          <w:rFonts w:asciiTheme="minorEastAsia" w:eastAsiaTheme="minorEastAsia" w:hAnsiTheme="minorEastAsia"/>
          <w:spacing w:val="-2"/>
          <w:sz w:val="24"/>
          <w:szCs w:val="24"/>
        </w:rPr>
        <w:t>事業者は、事業実施に</w:t>
      </w:r>
      <w:r w:rsidR="00B82F04" w:rsidRPr="000822E5">
        <w:rPr>
          <w:rFonts w:asciiTheme="minorEastAsia" w:eastAsiaTheme="minorEastAsia" w:hAnsiTheme="minorEastAsia" w:hint="eastAsia"/>
          <w:spacing w:val="-2"/>
          <w:sz w:val="24"/>
          <w:szCs w:val="24"/>
        </w:rPr>
        <w:t>当たって</w:t>
      </w:r>
      <w:r w:rsidRPr="000822E5">
        <w:rPr>
          <w:rFonts w:asciiTheme="minorEastAsia" w:eastAsiaTheme="minorEastAsia" w:hAnsiTheme="minorEastAsia"/>
          <w:spacing w:val="-2"/>
          <w:sz w:val="24"/>
          <w:szCs w:val="24"/>
        </w:rPr>
        <w:t>以下のとおり、</w:t>
      </w:r>
      <w:r w:rsidR="007D1A37" w:rsidRPr="000822E5">
        <w:rPr>
          <w:rFonts w:asciiTheme="minorEastAsia" w:eastAsiaTheme="minorEastAsia" w:hAnsiTheme="minorEastAsia" w:hint="eastAsia"/>
          <w:spacing w:val="-2"/>
          <w:sz w:val="24"/>
          <w:szCs w:val="24"/>
        </w:rPr>
        <w:t>対象施設</w:t>
      </w:r>
      <w:r w:rsidRPr="000822E5">
        <w:rPr>
          <w:rFonts w:asciiTheme="minorEastAsia" w:eastAsiaTheme="minorEastAsia" w:hAnsiTheme="minorEastAsia"/>
          <w:spacing w:val="-2"/>
          <w:sz w:val="24"/>
          <w:szCs w:val="24"/>
        </w:rPr>
        <w:t>について「ア 構造調査」及び「イ 設備容量検討」を行い、必要に応じて「ウ 各種関係手続」を行った上で、結果を書面によりまとめ市に提出すること。</w:t>
      </w:r>
    </w:p>
    <w:p w14:paraId="22FBB1B8" w14:textId="216E5661" w:rsidR="00EC0851" w:rsidRPr="000822E5" w:rsidRDefault="00956D04" w:rsidP="00B44747">
      <w:pPr>
        <w:pStyle w:val="a3"/>
        <w:adjustRightInd w:val="0"/>
        <w:ind w:left="660"/>
        <w:contextualSpacing/>
        <w:rPr>
          <w:rFonts w:asciiTheme="minorEastAsia" w:eastAsiaTheme="minorEastAsia" w:hAnsiTheme="minorEastAsia"/>
          <w:sz w:val="24"/>
          <w:szCs w:val="24"/>
        </w:rPr>
      </w:pPr>
      <w:r w:rsidRPr="000822E5">
        <w:rPr>
          <w:rFonts w:asciiTheme="minorEastAsia" w:eastAsiaTheme="minorEastAsia" w:hAnsiTheme="minorEastAsia" w:hint="eastAsia"/>
          <w:spacing w:val="-7"/>
          <w:sz w:val="24"/>
          <w:szCs w:val="24"/>
        </w:rPr>
        <w:t xml:space="preserve">ア　</w:t>
      </w:r>
      <w:r w:rsidR="00AF6941" w:rsidRPr="000822E5">
        <w:rPr>
          <w:rFonts w:asciiTheme="minorEastAsia" w:eastAsiaTheme="minorEastAsia" w:hAnsiTheme="minorEastAsia"/>
          <w:spacing w:val="-7"/>
          <w:sz w:val="24"/>
          <w:szCs w:val="24"/>
        </w:rPr>
        <w:t>構造調査</w:t>
      </w:r>
      <w:r w:rsidR="00AF6941" w:rsidRPr="000822E5">
        <w:rPr>
          <w:rFonts w:asciiTheme="minorEastAsia" w:eastAsiaTheme="minorEastAsia" w:hAnsiTheme="minorEastAsia"/>
          <w:spacing w:val="-4"/>
          <w:sz w:val="24"/>
          <w:szCs w:val="24"/>
        </w:rPr>
        <w:t>（現地調査を含む</w:t>
      </w:r>
      <w:r w:rsidR="00AF6941" w:rsidRPr="000822E5">
        <w:rPr>
          <w:rFonts w:asciiTheme="minorEastAsia" w:eastAsiaTheme="minorEastAsia" w:hAnsiTheme="minorEastAsia"/>
          <w:spacing w:val="-10"/>
          <w:sz w:val="24"/>
          <w:szCs w:val="24"/>
        </w:rPr>
        <w:t>）</w:t>
      </w:r>
    </w:p>
    <w:p w14:paraId="2CDDA84D" w14:textId="67FEA9E0" w:rsidR="00EC0851" w:rsidRPr="000822E5" w:rsidRDefault="00956D04" w:rsidP="00CE1AE2">
      <w:pPr>
        <w:pStyle w:val="a3"/>
        <w:adjustRightInd w:val="0"/>
        <w:spacing w:before="136"/>
        <w:ind w:left="1148" w:right="70" w:hanging="252"/>
        <w:contextualSpacing/>
        <w:rPr>
          <w:rFonts w:asciiTheme="minorEastAsia" w:eastAsiaTheme="minorEastAsia" w:hAnsiTheme="minorEastAsia"/>
          <w:sz w:val="24"/>
          <w:szCs w:val="24"/>
        </w:rPr>
      </w:pPr>
      <w:r w:rsidRPr="000822E5">
        <w:rPr>
          <w:rFonts w:asciiTheme="minorEastAsia" w:eastAsiaTheme="minorEastAsia" w:hAnsiTheme="minorEastAsia" w:hint="eastAsia"/>
          <w:spacing w:val="-2"/>
          <w:sz w:val="24"/>
          <w:szCs w:val="24"/>
        </w:rPr>
        <w:t>(ｱ)</w:t>
      </w:r>
      <w:r w:rsidRPr="000822E5">
        <w:rPr>
          <w:rFonts w:asciiTheme="minorEastAsia" w:eastAsiaTheme="minorEastAsia" w:hAnsiTheme="minorEastAsia"/>
          <w:spacing w:val="-2"/>
          <w:sz w:val="24"/>
          <w:szCs w:val="24"/>
        </w:rPr>
        <w:t xml:space="preserve"> </w:t>
      </w:r>
      <w:r w:rsidR="007D1A37" w:rsidRPr="000822E5">
        <w:rPr>
          <w:rFonts w:asciiTheme="minorEastAsia" w:eastAsiaTheme="minorEastAsia" w:hAnsiTheme="minorEastAsia" w:hint="eastAsia"/>
          <w:spacing w:val="-2"/>
          <w:sz w:val="24"/>
          <w:szCs w:val="24"/>
        </w:rPr>
        <w:t>対象施設</w:t>
      </w:r>
      <w:r w:rsidR="00AF6941" w:rsidRPr="000822E5">
        <w:rPr>
          <w:rFonts w:asciiTheme="minorEastAsia" w:eastAsiaTheme="minorEastAsia" w:hAnsiTheme="minorEastAsia"/>
          <w:spacing w:val="-2"/>
          <w:sz w:val="24"/>
          <w:szCs w:val="24"/>
        </w:rPr>
        <w:t>の状況を十分に把握するために、資料等の収集、施設関係者への聞き取り、現地測定、既設設備の確認等の必要な調査を実施すること。</w:t>
      </w:r>
    </w:p>
    <w:p w14:paraId="4E8E5E40" w14:textId="77777777" w:rsidR="00EC0851" w:rsidRPr="000822E5" w:rsidRDefault="00AF6941" w:rsidP="00CE1AE2">
      <w:pPr>
        <w:pStyle w:val="a3"/>
        <w:adjustRightInd w:val="0"/>
        <w:ind w:left="1134" w:right="70" w:firstLine="238"/>
        <w:contextualSpacing/>
        <w:rPr>
          <w:rFonts w:asciiTheme="minorEastAsia" w:eastAsiaTheme="minorEastAsia" w:hAnsiTheme="minorEastAsia"/>
          <w:sz w:val="24"/>
          <w:szCs w:val="24"/>
        </w:rPr>
      </w:pPr>
      <w:r w:rsidRPr="000822E5">
        <w:rPr>
          <w:rFonts w:asciiTheme="minorEastAsia" w:eastAsiaTheme="minorEastAsia" w:hAnsiTheme="minorEastAsia"/>
          <w:spacing w:val="-4"/>
          <w:sz w:val="24"/>
          <w:szCs w:val="24"/>
        </w:rPr>
        <w:t>現地調査、施工及び保守点検等を行う際は、事業者が市の環境政策課と事前に日程を調</w:t>
      </w:r>
      <w:r w:rsidRPr="000822E5">
        <w:rPr>
          <w:rFonts w:asciiTheme="minorEastAsia" w:eastAsiaTheme="minorEastAsia" w:hAnsiTheme="minorEastAsia"/>
          <w:spacing w:val="-2"/>
          <w:sz w:val="24"/>
          <w:szCs w:val="24"/>
        </w:rPr>
        <w:t>整した上で施設に立ち入ること。</w:t>
      </w:r>
    </w:p>
    <w:p w14:paraId="46C293A4" w14:textId="77777777" w:rsidR="00EC0851" w:rsidRPr="000822E5" w:rsidRDefault="00AF6941" w:rsidP="00CE1AE2">
      <w:pPr>
        <w:pStyle w:val="a3"/>
        <w:adjustRightInd w:val="0"/>
        <w:ind w:left="1134" w:right="70" w:firstLine="238"/>
        <w:contextualSpacing/>
        <w:rPr>
          <w:rFonts w:asciiTheme="minorEastAsia" w:eastAsiaTheme="minorEastAsia" w:hAnsiTheme="minorEastAsia"/>
          <w:spacing w:val="-4"/>
          <w:sz w:val="24"/>
          <w:szCs w:val="24"/>
        </w:rPr>
      </w:pPr>
      <w:r w:rsidRPr="000822E5">
        <w:rPr>
          <w:rFonts w:asciiTheme="minorEastAsia" w:eastAsiaTheme="minorEastAsia" w:hAnsiTheme="minorEastAsia"/>
          <w:spacing w:val="-4"/>
          <w:sz w:val="24"/>
          <w:szCs w:val="24"/>
        </w:rPr>
        <w:t>設備を設置した際における荷重の増加や台風等の風圧による施設の耐久性等について、施設の耐荷重の範囲内で設置する設備等を検討し、結果を書面により報告すること。</w:t>
      </w:r>
    </w:p>
    <w:p w14:paraId="31A6E4FA" w14:textId="77777777" w:rsidR="00EC0851" w:rsidRPr="000822E5" w:rsidRDefault="007D1A37" w:rsidP="00CE1AE2">
      <w:pPr>
        <w:pStyle w:val="a3"/>
        <w:adjustRightInd w:val="0"/>
        <w:ind w:left="1134" w:right="70" w:firstLine="238"/>
        <w:contextualSpacing/>
        <w:rPr>
          <w:rFonts w:asciiTheme="minorEastAsia" w:eastAsiaTheme="minorEastAsia" w:hAnsiTheme="minorEastAsia"/>
          <w:spacing w:val="-4"/>
          <w:sz w:val="24"/>
          <w:szCs w:val="24"/>
        </w:rPr>
      </w:pPr>
      <w:r w:rsidRPr="000822E5">
        <w:rPr>
          <w:rFonts w:asciiTheme="minorEastAsia" w:eastAsiaTheme="minorEastAsia" w:hAnsiTheme="minorEastAsia" w:hint="eastAsia"/>
          <w:spacing w:val="-4"/>
          <w:sz w:val="24"/>
          <w:szCs w:val="24"/>
        </w:rPr>
        <w:t>対象施設</w:t>
      </w:r>
      <w:r w:rsidR="00AF6941" w:rsidRPr="000822E5">
        <w:rPr>
          <w:rFonts w:asciiTheme="minorEastAsia" w:eastAsiaTheme="minorEastAsia" w:hAnsiTheme="minorEastAsia"/>
          <w:spacing w:val="-4"/>
          <w:sz w:val="24"/>
          <w:szCs w:val="24"/>
        </w:rPr>
        <w:t>において、太陽光発電設備及び蓄電池設備の設置場所は、市と協議</w:t>
      </w:r>
      <w:r w:rsidR="00AF6941" w:rsidRPr="000822E5">
        <w:rPr>
          <w:rFonts w:asciiTheme="minorEastAsia" w:eastAsiaTheme="minorEastAsia" w:hAnsiTheme="minorEastAsia"/>
          <w:spacing w:val="-4"/>
          <w:sz w:val="24"/>
          <w:szCs w:val="24"/>
        </w:rPr>
        <w:lastRenderedPageBreak/>
        <w:t>の上で決定すること。</w:t>
      </w:r>
    </w:p>
    <w:p w14:paraId="6AAB21F6" w14:textId="16CC2FB7" w:rsidR="00EC0851" w:rsidRPr="000822E5" w:rsidRDefault="00956D04" w:rsidP="00B44747">
      <w:pPr>
        <w:pStyle w:val="a3"/>
        <w:adjustRightInd w:val="0"/>
        <w:spacing w:before="136"/>
        <w:ind w:left="1100" w:right="70" w:hanging="220"/>
        <w:contextualSpacing/>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(ｲ</w:t>
      </w:r>
      <w:r w:rsidRPr="000822E5">
        <w:rPr>
          <w:rFonts w:asciiTheme="minorEastAsia" w:eastAsiaTheme="minorEastAsia" w:hAnsiTheme="minorEastAsia"/>
          <w:spacing w:val="-2"/>
          <w:sz w:val="24"/>
          <w:szCs w:val="24"/>
        </w:rPr>
        <w:t xml:space="preserve">) </w:t>
      </w:r>
      <w:r w:rsidR="00AF6941" w:rsidRPr="000822E5">
        <w:rPr>
          <w:rFonts w:asciiTheme="minorEastAsia" w:eastAsiaTheme="minorEastAsia" w:hAnsiTheme="minorEastAsia"/>
          <w:spacing w:val="-2"/>
          <w:sz w:val="24"/>
          <w:szCs w:val="24"/>
        </w:rPr>
        <w:t>上記</w:t>
      </w:r>
      <w:r w:rsidR="00AD672B" w:rsidRPr="000822E5">
        <w:rPr>
          <w:rFonts w:asciiTheme="minorEastAsia" w:eastAsiaTheme="minorEastAsia" w:hAnsiTheme="minorEastAsia" w:hint="eastAsia"/>
          <w:spacing w:val="-2"/>
          <w:sz w:val="24"/>
          <w:szCs w:val="24"/>
        </w:rPr>
        <w:t xml:space="preserve"> </w:t>
      </w:r>
      <w:r w:rsidRPr="000822E5">
        <w:rPr>
          <w:rFonts w:asciiTheme="minorEastAsia" w:eastAsiaTheme="minorEastAsia" w:hAnsiTheme="minorEastAsia"/>
          <w:spacing w:val="-2"/>
          <w:sz w:val="24"/>
          <w:szCs w:val="24"/>
        </w:rPr>
        <w:t>(</w:t>
      </w:r>
      <w:r w:rsidRPr="000822E5">
        <w:rPr>
          <w:rFonts w:asciiTheme="minorEastAsia" w:eastAsiaTheme="minorEastAsia" w:hAnsiTheme="minorEastAsia" w:hint="eastAsia"/>
          <w:spacing w:val="-2"/>
          <w:sz w:val="24"/>
          <w:szCs w:val="24"/>
        </w:rPr>
        <w:t>ｱ)</w:t>
      </w:r>
      <w:r w:rsidR="00AD672B"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の調査結果を踏まえ、設備の設置に係る課題等に関し、施設管理者等と協議すること。なお、設計図面から新たに構造計算を行わなければならない施設や、破壊検査等の追加調査を行わなければ構造計算ができない施設を</w:t>
      </w:r>
      <w:r w:rsidR="00350ABE">
        <w:rPr>
          <w:rFonts w:asciiTheme="minorEastAsia" w:eastAsiaTheme="minorEastAsia" w:hAnsiTheme="minorEastAsia" w:hint="eastAsia"/>
          <w:spacing w:val="-2"/>
          <w:sz w:val="24"/>
          <w:szCs w:val="24"/>
        </w:rPr>
        <w:t>始め</w:t>
      </w:r>
      <w:r w:rsidR="00AF6941" w:rsidRPr="000822E5">
        <w:rPr>
          <w:rFonts w:asciiTheme="minorEastAsia" w:eastAsiaTheme="minorEastAsia" w:hAnsiTheme="minorEastAsia"/>
          <w:spacing w:val="-2"/>
          <w:sz w:val="24"/>
          <w:szCs w:val="24"/>
        </w:rPr>
        <w:t>、構造上設置が困難</w:t>
      </w:r>
      <w:r w:rsidR="00350ABE">
        <w:rPr>
          <w:rFonts w:asciiTheme="minorEastAsia" w:eastAsiaTheme="minorEastAsia" w:hAnsiTheme="minorEastAsia" w:hint="eastAsia"/>
          <w:spacing w:val="-2"/>
          <w:sz w:val="24"/>
          <w:szCs w:val="24"/>
        </w:rPr>
        <w:t>又は</w:t>
      </w:r>
      <w:r w:rsidR="00AF6941" w:rsidRPr="000822E5">
        <w:rPr>
          <w:rFonts w:asciiTheme="minorEastAsia" w:eastAsiaTheme="minorEastAsia" w:hAnsiTheme="minorEastAsia"/>
          <w:spacing w:val="-2"/>
          <w:sz w:val="24"/>
          <w:szCs w:val="24"/>
        </w:rPr>
        <w:t>設置後の安全確保が困難</w:t>
      </w:r>
      <w:r w:rsidR="00404D43" w:rsidRPr="000822E5">
        <w:rPr>
          <w:rFonts w:asciiTheme="minorEastAsia" w:eastAsiaTheme="minorEastAsia" w:hAnsiTheme="minorEastAsia" w:hint="eastAsia"/>
          <w:spacing w:val="-2"/>
          <w:sz w:val="24"/>
          <w:szCs w:val="24"/>
        </w:rPr>
        <w:t>と判断される</w:t>
      </w:r>
      <w:r w:rsidR="00893061" w:rsidRPr="000822E5">
        <w:rPr>
          <w:rFonts w:asciiTheme="minorEastAsia" w:eastAsiaTheme="minorEastAsia" w:hAnsiTheme="minorEastAsia" w:hint="eastAsia"/>
          <w:spacing w:val="-2"/>
          <w:sz w:val="24"/>
          <w:szCs w:val="24"/>
        </w:rPr>
        <w:t>施設は市と協議の上で設置しないものとする</w:t>
      </w:r>
      <w:r w:rsidR="00AF6941" w:rsidRPr="000822E5">
        <w:rPr>
          <w:rFonts w:asciiTheme="minorEastAsia" w:eastAsiaTheme="minorEastAsia" w:hAnsiTheme="minorEastAsia"/>
          <w:spacing w:val="-2"/>
          <w:sz w:val="24"/>
          <w:szCs w:val="24"/>
        </w:rPr>
        <w:t>。また、</w:t>
      </w:r>
      <w:r w:rsidR="007D1A37" w:rsidRPr="000822E5">
        <w:rPr>
          <w:rFonts w:asciiTheme="minorEastAsia" w:eastAsiaTheme="minorEastAsia" w:hAnsiTheme="minorEastAsia" w:hint="eastAsia"/>
          <w:spacing w:val="-2"/>
          <w:sz w:val="24"/>
          <w:szCs w:val="24"/>
        </w:rPr>
        <w:t>対象施設</w:t>
      </w:r>
      <w:r w:rsidR="00AF6941" w:rsidRPr="000822E5">
        <w:rPr>
          <w:rFonts w:asciiTheme="minorEastAsia" w:eastAsiaTheme="minorEastAsia" w:hAnsiTheme="minorEastAsia"/>
          <w:spacing w:val="-2"/>
          <w:sz w:val="24"/>
          <w:szCs w:val="24"/>
        </w:rPr>
        <w:t>の屋上及び屋根のうち、無線通信機器、空調機器等が設置されている場所については、当該機器を避け、当該機器の点検時に支障にならないよう配慮して設備を設置すること。</w:t>
      </w:r>
    </w:p>
    <w:p w14:paraId="4242BDB9" w14:textId="25914EE0" w:rsidR="00EC0851" w:rsidRPr="000822E5" w:rsidRDefault="003E5417" w:rsidP="00B44747">
      <w:pPr>
        <w:pStyle w:val="a3"/>
        <w:adjustRightInd w:val="0"/>
        <w:ind w:left="660"/>
        <w:contextualSpacing/>
        <w:rPr>
          <w:rFonts w:asciiTheme="minorEastAsia" w:eastAsiaTheme="minorEastAsia" w:hAnsiTheme="minorEastAsia"/>
          <w:spacing w:val="-7"/>
          <w:sz w:val="24"/>
          <w:szCs w:val="24"/>
        </w:rPr>
      </w:pPr>
      <w:r w:rsidRPr="000822E5">
        <w:rPr>
          <w:rFonts w:asciiTheme="minorEastAsia" w:eastAsiaTheme="minorEastAsia" w:hAnsiTheme="minorEastAsia" w:hint="eastAsia"/>
          <w:spacing w:val="-7"/>
          <w:sz w:val="24"/>
          <w:szCs w:val="24"/>
        </w:rPr>
        <w:t xml:space="preserve">イ　</w:t>
      </w:r>
      <w:r w:rsidR="00AF6941" w:rsidRPr="000822E5">
        <w:rPr>
          <w:rFonts w:asciiTheme="minorEastAsia" w:eastAsiaTheme="minorEastAsia" w:hAnsiTheme="minorEastAsia"/>
          <w:spacing w:val="-7"/>
          <w:sz w:val="24"/>
          <w:szCs w:val="24"/>
        </w:rPr>
        <w:t>設備容量検討</w:t>
      </w:r>
    </w:p>
    <w:p w14:paraId="15753681" w14:textId="77777777" w:rsidR="00EC0851" w:rsidRPr="000822E5" w:rsidRDefault="00AF6941" w:rsidP="00893061">
      <w:pPr>
        <w:pStyle w:val="a3"/>
        <w:adjustRightInd w:val="0"/>
        <w:spacing w:before="136"/>
        <w:ind w:left="851" w:firstLineChars="106" w:firstLine="247"/>
        <w:contextualSpacing/>
        <w:rPr>
          <w:rFonts w:asciiTheme="minorEastAsia" w:eastAsiaTheme="minorEastAsia" w:hAnsiTheme="minorEastAsia"/>
          <w:spacing w:val="-7"/>
          <w:sz w:val="24"/>
          <w:szCs w:val="24"/>
        </w:rPr>
      </w:pPr>
      <w:r w:rsidRPr="000822E5">
        <w:rPr>
          <w:rFonts w:asciiTheme="minorEastAsia" w:eastAsiaTheme="minorEastAsia" w:hAnsiTheme="minorEastAsia"/>
          <w:spacing w:val="-7"/>
          <w:sz w:val="24"/>
          <w:szCs w:val="24"/>
        </w:rPr>
        <w:t>設備容量については、次に掲げる項目等を踏まえ適宜精査し、適切な量とすること。</w:t>
      </w:r>
    </w:p>
    <w:p w14:paraId="4CB8B39A" w14:textId="1387333E" w:rsidR="00B82F04" w:rsidRPr="000822E5" w:rsidRDefault="00B82F04" w:rsidP="00B82F04">
      <w:pPr>
        <w:pStyle w:val="a3"/>
        <w:adjustRightInd w:val="0"/>
        <w:spacing w:before="136"/>
        <w:ind w:left="851" w:firstLineChars="106" w:firstLine="247"/>
        <w:contextualSpacing/>
        <w:rPr>
          <w:rFonts w:asciiTheme="minorEastAsia" w:eastAsiaTheme="minorEastAsia" w:hAnsiTheme="minorEastAsia"/>
          <w:spacing w:val="-7"/>
          <w:sz w:val="24"/>
          <w:szCs w:val="24"/>
        </w:rPr>
      </w:pPr>
      <w:r w:rsidRPr="000822E5">
        <w:rPr>
          <w:rFonts w:asciiTheme="minorEastAsia" w:eastAsiaTheme="minorEastAsia" w:hAnsiTheme="minorEastAsia" w:hint="eastAsia"/>
          <w:spacing w:val="-7"/>
          <w:sz w:val="24"/>
          <w:szCs w:val="24"/>
        </w:rPr>
        <w:t>なお、提案</w:t>
      </w:r>
      <w:r w:rsidR="007D1A37" w:rsidRPr="000822E5">
        <w:rPr>
          <w:rFonts w:asciiTheme="minorEastAsia" w:eastAsiaTheme="minorEastAsia" w:hAnsiTheme="minorEastAsia" w:hint="eastAsia"/>
          <w:spacing w:val="-7"/>
          <w:sz w:val="24"/>
          <w:szCs w:val="24"/>
        </w:rPr>
        <w:t>における対象施設及び設備</w:t>
      </w:r>
      <w:r w:rsidRPr="000822E5">
        <w:rPr>
          <w:rFonts w:asciiTheme="minorEastAsia" w:eastAsiaTheme="minorEastAsia" w:hAnsiTheme="minorEastAsia" w:hint="eastAsia"/>
          <w:spacing w:val="-7"/>
          <w:sz w:val="24"/>
          <w:szCs w:val="24"/>
        </w:rPr>
        <w:t>容量を基本とし</w:t>
      </w:r>
      <w:r w:rsidR="00CD2B92" w:rsidRPr="000822E5">
        <w:rPr>
          <w:rFonts w:asciiTheme="minorEastAsia" w:eastAsiaTheme="minorEastAsia" w:hAnsiTheme="minorEastAsia" w:hint="eastAsia"/>
          <w:spacing w:val="-7"/>
          <w:sz w:val="24"/>
          <w:szCs w:val="24"/>
        </w:rPr>
        <w:t>、</w:t>
      </w:r>
      <w:r w:rsidR="007D1A37" w:rsidRPr="000822E5">
        <w:rPr>
          <w:rFonts w:asciiTheme="minorEastAsia" w:eastAsiaTheme="minorEastAsia" w:hAnsiTheme="minorEastAsia" w:hint="eastAsia"/>
          <w:spacing w:val="-7"/>
          <w:sz w:val="24"/>
          <w:szCs w:val="24"/>
        </w:rPr>
        <w:t>調査の結果判明した</w:t>
      </w:r>
      <w:r w:rsidR="00CD2B92" w:rsidRPr="000822E5">
        <w:rPr>
          <w:rFonts w:asciiTheme="minorEastAsia" w:eastAsiaTheme="minorEastAsia" w:hAnsiTheme="minorEastAsia" w:hint="eastAsia"/>
          <w:spacing w:val="-7"/>
          <w:sz w:val="24"/>
          <w:szCs w:val="24"/>
        </w:rPr>
        <w:t>やむを得ないと認める事情</w:t>
      </w:r>
      <w:r w:rsidR="000B7BD5" w:rsidRPr="000822E5">
        <w:rPr>
          <w:rFonts w:asciiTheme="minorEastAsia" w:eastAsiaTheme="minorEastAsia" w:hAnsiTheme="minorEastAsia" w:hint="eastAsia"/>
          <w:spacing w:val="-7"/>
          <w:sz w:val="24"/>
          <w:szCs w:val="24"/>
        </w:rPr>
        <w:t>（提案段階において図面等では判断がつかない事項等）</w:t>
      </w:r>
      <w:r w:rsidR="00CD2B92" w:rsidRPr="000822E5">
        <w:rPr>
          <w:rFonts w:asciiTheme="minorEastAsia" w:eastAsiaTheme="minorEastAsia" w:hAnsiTheme="minorEastAsia" w:hint="eastAsia"/>
          <w:spacing w:val="-7"/>
          <w:sz w:val="24"/>
          <w:szCs w:val="24"/>
        </w:rPr>
        <w:t>がない限り、提案の</w:t>
      </w:r>
      <w:r w:rsidR="007D1A37" w:rsidRPr="000822E5">
        <w:rPr>
          <w:rFonts w:asciiTheme="minorEastAsia" w:eastAsiaTheme="minorEastAsia" w:hAnsiTheme="minorEastAsia" w:hint="eastAsia"/>
          <w:spacing w:val="-7"/>
          <w:sz w:val="24"/>
          <w:szCs w:val="24"/>
        </w:rPr>
        <w:t>内容を変更することは</w:t>
      </w:r>
      <w:r w:rsidR="00CD2B92" w:rsidRPr="000822E5">
        <w:rPr>
          <w:rFonts w:asciiTheme="minorEastAsia" w:eastAsiaTheme="minorEastAsia" w:hAnsiTheme="minorEastAsia" w:hint="eastAsia"/>
          <w:spacing w:val="-7"/>
          <w:sz w:val="24"/>
          <w:szCs w:val="24"/>
        </w:rPr>
        <w:t>認めない。</w:t>
      </w:r>
    </w:p>
    <w:p w14:paraId="64CEF262" w14:textId="6E8BFE4C" w:rsidR="00EC0851" w:rsidRPr="000822E5" w:rsidRDefault="003E5417" w:rsidP="00CE1AE2">
      <w:pPr>
        <w:pStyle w:val="a3"/>
        <w:adjustRightInd w:val="0"/>
        <w:spacing w:before="136"/>
        <w:ind w:left="1100" w:right="70" w:hanging="220"/>
        <w:contextualSpacing/>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(ｱ) </w:t>
      </w:r>
      <w:r w:rsidR="00AF6941" w:rsidRPr="000822E5">
        <w:rPr>
          <w:rFonts w:asciiTheme="minorEastAsia" w:eastAsiaTheme="minorEastAsia" w:hAnsiTheme="minorEastAsia"/>
          <w:spacing w:val="-2"/>
          <w:sz w:val="24"/>
          <w:szCs w:val="24"/>
        </w:rPr>
        <w:t>太陽光発電設備の容量</w:t>
      </w:r>
      <w:r w:rsidR="00031F71" w:rsidRPr="000822E5">
        <w:rPr>
          <w:rFonts w:asciiTheme="minorEastAsia" w:eastAsiaTheme="minorEastAsia" w:hAnsiTheme="minorEastAsia" w:hint="eastAsia"/>
          <w:spacing w:val="-2"/>
          <w:sz w:val="24"/>
          <w:szCs w:val="24"/>
        </w:rPr>
        <w:t>等</w:t>
      </w:r>
    </w:p>
    <w:p w14:paraId="723598D4" w14:textId="4BC66944" w:rsidR="00EC0851" w:rsidRPr="000822E5" w:rsidRDefault="00AF6941" w:rsidP="00B44747">
      <w:pPr>
        <w:pStyle w:val="a3"/>
        <w:adjustRightInd w:val="0"/>
        <w:spacing w:before="130"/>
        <w:ind w:left="1100" w:firstLineChars="92" w:firstLine="220"/>
        <w:contextualSpacing/>
        <w:rPr>
          <w:rFonts w:asciiTheme="minorEastAsia" w:eastAsiaTheme="minorEastAsia" w:hAnsiTheme="minorEastAsia"/>
          <w:sz w:val="24"/>
          <w:szCs w:val="24"/>
        </w:rPr>
      </w:pPr>
      <w:r w:rsidRPr="000822E5">
        <w:rPr>
          <w:rFonts w:asciiTheme="minorEastAsia" w:eastAsiaTheme="minorEastAsia" w:hAnsiTheme="minorEastAsia"/>
          <w:spacing w:val="-1"/>
          <w:sz w:val="24"/>
          <w:szCs w:val="24"/>
        </w:rPr>
        <w:t>太陽光発電設備の容量は、調査結果や</w:t>
      </w:r>
      <w:r w:rsidR="00B82F04" w:rsidRPr="000822E5">
        <w:rPr>
          <w:rFonts w:asciiTheme="minorEastAsia" w:eastAsiaTheme="minorEastAsia" w:hAnsiTheme="minorEastAsia" w:hint="eastAsia"/>
          <w:spacing w:val="-1"/>
          <w:sz w:val="24"/>
          <w:szCs w:val="24"/>
        </w:rPr>
        <w:t>発電</w:t>
      </w:r>
      <w:r w:rsidRPr="000822E5">
        <w:rPr>
          <w:rFonts w:asciiTheme="minorEastAsia" w:eastAsiaTheme="minorEastAsia" w:hAnsiTheme="minorEastAsia"/>
          <w:spacing w:val="-1"/>
          <w:sz w:val="24"/>
          <w:szCs w:val="24"/>
        </w:rPr>
        <w:t>シミュレーションから適宜精査し、</w:t>
      </w:r>
      <w:r w:rsidR="001A614E" w:rsidRPr="000822E5">
        <w:rPr>
          <w:rFonts w:asciiTheme="minorEastAsia" w:eastAsiaTheme="minorEastAsia" w:hAnsiTheme="minorEastAsia" w:hint="eastAsia"/>
          <w:spacing w:val="-1"/>
          <w:sz w:val="24"/>
          <w:szCs w:val="24"/>
        </w:rPr>
        <w:t>各施設</w:t>
      </w:r>
      <w:r w:rsidRPr="000822E5">
        <w:rPr>
          <w:rFonts w:asciiTheme="minorEastAsia" w:eastAsiaTheme="minorEastAsia" w:hAnsiTheme="minorEastAsia"/>
          <w:spacing w:val="-2"/>
          <w:sz w:val="24"/>
          <w:szCs w:val="24"/>
        </w:rPr>
        <w:t>における自家消費の範囲内</w:t>
      </w:r>
      <w:r w:rsidR="00ED5158" w:rsidRPr="000822E5">
        <w:rPr>
          <w:rFonts w:asciiTheme="minorEastAsia" w:eastAsiaTheme="minorEastAsia" w:hAnsiTheme="minorEastAsia" w:hint="eastAsia"/>
          <w:spacing w:val="-2"/>
          <w:sz w:val="24"/>
          <w:szCs w:val="24"/>
        </w:rPr>
        <w:t>で可能な限り多くの設備容量</w:t>
      </w:r>
      <w:r w:rsidRPr="000822E5">
        <w:rPr>
          <w:rFonts w:asciiTheme="minorEastAsia" w:eastAsiaTheme="minorEastAsia" w:hAnsiTheme="minorEastAsia"/>
          <w:spacing w:val="-2"/>
          <w:sz w:val="24"/>
          <w:szCs w:val="24"/>
        </w:rPr>
        <w:t>とすること。なお、設備により</w:t>
      </w:r>
      <w:r w:rsidRPr="000822E5">
        <w:rPr>
          <w:rFonts w:asciiTheme="minorEastAsia" w:eastAsiaTheme="minorEastAsia" w:hAnsiTheme="minorEastAsia"/>
          <w:spacing w:val="-4"/>
          <w:sz w:val="24"/>
          <w:szCs w:val="24"/>
        </w:rPr>
        <w:t>発電する電力の量は、</w:t>
      </w:r>
      <w:r w:rsidR="00C37D14" w:rsidRPr="000822E5">
        <w:rPr>
          <w:rFonts w:asciiTheme="minorEastAsia" w:eastAsiaTheme="minorEastAsia" w:hAnsiTheme="minorEastAsia" w:hint="eastAsia"/>
          <w:spacing w:val="-4"/>
          <w:sz w:val="24"/>
          <w:szCs w:val="24"/>
        </w:rPr>
        <w:t>別途提供する</w:t>
      </w:r>
      <w:r w:rsidRPr="000822E5">
        <w:rPr>
          <w:rFonts w:asciiTheme="minorEastAsia" w:eastAsiaTheme="minorEastAsia" w:hAnsiTheme="minorEastAsia"/>
          <w:spacing w:val="-4"/>
          <w:sz w:val="24"/>
          <w:szCs w:val="24"/>
        </w:rPr>
        <w:t>各施設における電気使用量の実績や、</w:t>
      </w:r>
      <w:r w:rsidR="00D04A40" w:rsidRPr="000822E5">
        <w:rPr>
          <w:rFonts w:asciiTheme="minorEastAsia" w:eastAsiaTheme="minorEastAsia" w:hAnsiTheme="minorEastAsia" w:hint="eastAsia"/>
          <w:spacing w:val="-4"/>
          <w:sz w:val="24"/>
          <w:szCs w:val="24"/>
        </w:rPr>
        <w:t>(ｲ)</w:t>
      </w:r>
      <w:r w:rsidRPr="000822E5">
        <w:rPr>
          <w:rFonts w:asciiTheme="minorEastAsia" w:eastAsiaTheme="minorEastAsia" w:hAnsiTheme="minorEastAsia"/>
          <w:spacing w:val="-2"/>
          <w:sz w:val="24"/>
          <w:szCs w:val="24"/>
        </w:rPr>
        <w:t>の蓄電池の容量等を踏まえた上で、各施設の平時における電力使用量を考慮した適正な量であることとする。</w:t>
      </w:r>
    </w:p>
    <w:p w14:paraId="4196051D" w14:textId="480AF550" w:rsidR="00EC0851" w:rsidRPr="000822E5" w:rsidRDefault="003E5417" w:rsidP="00CE1AE2">
      <w:pPr>
        <w:pStyle w:val="a3"/>
        <w:adjustRightInd w:val="0"/>
        <w:spacing w:before="136"/>
        <w:ind w:left="1100" w:right="70" w:hanging="220"/>
        <w:contextualSpacing/>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(ｲ)</w:t>
      </w:r>
      <w:r w:rsidRPr="000822E5">
        <w:rPr>
          <w:rFonts w:asciiTheme="minorEastAsia" w:eastAsiaTheme="minorEastAsia" w:hAnsiTheme="minorEastAsia"/>
          <w:spacing w:val="-2"/>
          <w:sz w:val="24"/>
          <w:szCs w:val="24"/>
        </w:rPr>
        <w:t xml:space="preserve"> </w:t>
      </w:r>
      <w:r w:rsidR="00AF6941" w:rsidRPr="000822E5">
        <w:rPr>
          <w:rFonts w:asciiTheme="minorEastAsia" w:eastAsiaTheme="minorEastAsia" w:hAnsiTheme="minorEastAsia"/>
          <w:spacing w:val="-2"/>
          <w:sz w:val="24"/>
          <w:szCs w:val="24"/>
        </w:rPr>
        <w:t>蓄電池</w:t>
      </w:r>
      <w:r w:rsidR="0020038E" w:rsidRPr="000822E5">
        <w:rPr>
          <w:rFonts w:asciiTheme="minorEastAsia" w:eastAsiaTheme="minorEastAsia" w:hAnsiTheme="minorEastAsia" w:hint="eastAsia"/>
          <w:spacing w:val="-2"/>
          <w:sz w:val="24"/>
          <w:szCs w:val="24"/>
        </w:rPr>
        <w:t>設備</w:t>
      </w:r>
      <w:r w:rsidR="00AF6941" w:rsidRPr="000822E5">
        <w:rPr>
          <w:rFonts w:asciiTheme="minorEastAsia" w:eastAsiaTheme="minorEastAsia" w:hAnsiTheme="minorEastAsia"/>
          <w:spacing w:val="-2"/>
          <w:sz w:val="24"/>
          <w:szCs w:val="24"/>
        </w:rPr>
        <w:t>の容量</w:t>
      </w:r>
      <w:r w:rsidR="00031F71" w:rsidRPr="000822E5">
        <w:rPr>
          <w:rFonts w:asciiTheme="minorEastAsia" w:eastAsiaTheme="minorEastAsia" w:hAnsiTheme="minorEastAsia" w:hint="eastAsia"/>
          <w:spacing w:val="-2"/>
          <w:sz w:val="24"/>
          <w:szCs w:val="24"/>
        </w:rPr>
        <w:t>等</w:t>
      </w:r>
    </w:p>
    <w:p w14:paraId="334EF9DC" w14:textId="5FD7A3BF" w:rsidR="00C37D14" w:rsidRPr="000822E5" w:rsidRDefault="0020038E" w:rsidP="00B44747">
      <w:pPr>
        <w:pStyle w:val="a3"/>
        <w:adjustRightInd w:val="0"/>
        <w:ind w:left="1100" w:right="-40" w:firstLineChars="93" w:firstLine="219"/>
        <w:contextualSpacing/>
        <w:rPr>
          <w:rFonts w:asciiTheme="minorEastAsia" w:eastAsiaTheme="minorEastAsia" w:hAnsiTheme="minorEastAsia"/>
          <w:spacing w:val="-4"/>
          <w:sz w:val="24"/>
          <w:szCs w:val="24"/>
        </w:rPr>
      </w:pPr>
      <w:r w:rsidRPr="000822E5">
        <w:rPr>
          <w:rFonts w:asciiTheme="minorEastAsia" w:eastAsiaTheme="minorEastAsia" w:hAnsiTheme="minorEastAsia" w:hint="eastAsia"/>
          <w:spacing w:val="-4"/>
          <w:sz w:val="24"/>
          <w:szCs w:val="24"/>
        </w:rPr>
        <w:t>蓄電池設備は、</w:t>
      </w:r>
      <w:r w:rsidRPr="000822E5">
        <w:rPr>
          <w:rFonts w:asciiTheme="minorEastAsia" w:eastAsiaTheme="minorEastAsia" w:hAnsiTheme="minorEastAsia"/>
          <w:spacing w:val="-4"/>
          <w:sz w:val="24"/>
          <w:szCs w:val="24"/>
        </w:rPr>
        <w:t>太陽光発電設備により発電した電力</w:t>
      </w:r>
      <w:r w:rsidRPr="000822E5">
        <w:rPr>
          <w:rFonts w:asciiTheme="minorEastAsia" w:eastAsiaTheme="minorEastAsia" w:hAnsiTheme="minorEastAsia" w:hint="eastAsia"/>
          <w:spacing w:val="-4"/>
          <w:sz w:val="24"/>
          <w:szCs w:val="24"/>
        </w:rPr>
        <w:t>を最大限活用するために設置することとし、</w:t>
      </w:r>
      <w:r w:rsidR="00AF6941" w:rsidRPr="000822E5">
        <w:rPr>
          <w:rFonts w:asciiTheme="minorEastAsia" w:eastAsiaTheme="minorEastAsia" w:hAnsiTheme="minorEastAsia"/>
          <w:spacing w:val="-4"/>
          <w:sz w:val="24"/>
          <w:szCs w:val="24"/>
        </w:rPr>
        <w:t>候補施設（別紙２）への蓄電池の導入は</w:t>
      </w:r>
      <w:r w:rsidR="00C37D14" w:rsidRPr="000822E5">
        <w:rPr>
          <w:rFonts w:asciiTheme="minorEastAsia" w:eastAsiaTheme="minorEastAsia" w:hAnsiTheme="minorEastAsia" w:hint="eastAsia"/>
          <w:spacing w:val="-4"/>
          <w:sz w:val="24"/>
          <w:szCs w:val="24"/>
        </w:rPr>
        <w:t>必須ではなく、施設の状況により設置しないことも認める。</w:t>
      </w:r>
    </w:p>
    <w:p w14:paraId="77D43BF8" w14:textId="4681E6C1" w:rsidR="00EC0851" w:rsidRPr="000822E5" w:rsidRDefault="0020038E" w:rsidP="00B44747">
      <w:pPr>
        <w:pStyle w:val="a3"/>
        <w:adjustRightInd w:val="0"/>
        <w:ind w:left="1100" w:right="-40" w:firstLineChars="93" w:firstLine="219"/>
        <w:contextualSpacing/>
        <w:rPr>
          <w:rFonts w:asciiTheme="minorEastAsia" w:eastAsiaTheme="minorEastAsia" w:hAnsiTheme="minorEastAsia"/>
          <w:spacing w:val="-4"/>
          <w:sz w:val="24"/>
          <w:szCs w:val="24"/>
        </w:rPr>
      </w:pPr>
      <w:r w:rsidRPr="000822E5">
        <w:rPr>
          <w:rFonts w:asciiTheme="minorEastAsia" w:eastAsiaTheme="minorEastAsia" w:hAnsiTheme="minorEastAsia" w:hint="eastAsia"/>
          <w:spacing w:val="-4"/>
          <w:sz w:val="24"/>
          <w:szCs w:val="24"/>
        </w:rPr>
        <w:t>また、</w:t>
      </w:r>
      <w:r w:rsidRPr="000822E5">
        <w:rPr>
          <w:rFonts w:asciiTheme="minorEastAsia" w:eastAsiaTheme="minorEastAsia" w:hAnsiTheme="minorEastAsia"/>
          <w:spacing w:val="-4"/>
          <w:sz w:val="24"/>
          <w:szCs w:val="24"/>
        </w:rPr>
        <w:t>蓄電池設備の</w:t>
      </w:r>
      <w:r w:rsidRPr="000822E5">
        <w:rPr>
          <w:rFonts w:asciiTheme="minorEastAsia" w:eastAsiaTheme="minorEastAsia" w:hAnsiTheme="minorEastAsia" w:hint="eastAsia"/>
          <w:spacing w:val="-4"/>
          <w:sz w:val="24"/>
          <w:szCs w:val="24"/>
        </w:rPr>
        <w:t>保証期間は10年以上とし、その</w:t>
      </w:r>
      <w:r w:rsidRPr="000822E5">
        <w:rPr>
          <w:rFonts w:asciiTheme="minorEastAsia" w:eastAsiaTheme="minorEastAsia" w:hAnsiTheme="minorEastAsia"/>
          <w:spacing w:val="-4"/>
          <w:sz w:val="24"/>
          <w:szCs w:val="24"/>
        </w:rPr>
        <w:t>設置に当たっては洪水・内水の浸水想定等を考慮</w:t>
      </w:r>
      <w:r w:rsidRPr="000822E5">
        <w:rPr>
          <w:rFonts w:asciiTheme="minorEastAsia" w:eastAsiaTheme="minorEastAsia" w:hAnsiTheme="minorEastAsia" w:hint="eastAsia"/>
          <w:spacing w:val="-4"/>
          <w:sz w:val="24"/>
          <w:szCs w:val="24"/>
        </w:rPr>
        <w:t>し</w:t>
      </w:r>
      <w:r w:rsidR="00AF6941" w:rsidRPr="000822E5">
        <w:rPr>
          <w:rFonts w:asciiTheme="minorEastAsia" w:eastAsiaTheme="minorEastAsia" w:hAnsiTheme="minorEastAsia"/>
          <w:spacing w:val="-4"/>
          <w:sz w:val="24"/>
          <w:szCs w:val="24"/>
        </w:rPr>
        <w:t>、非常時にも特定負荷に電力を供給できる</w:t>
      </w:r>
      <w:r w:rsidR="001A614E" w:rsidRPr="000822E5">
        <w:rPr>
          <w:rFonts w:asciiTheme="minorEastAsia" w:eastAsiaTheme="minorEastAsia" w:hAnsiTheme="minorEastAsia" w:hint="eastAsia"/>
          <w:spacing w:val="-4"/>
          <w:sz w:val="24"/>
          <w:szCs w:val="24"/>
        </w:rPr>
        <w:t>仕組みを</w:t>
      </w:r>
      <w:r w:rsidR="00AF6941" w:rsidRPr="000822E5">
        <w:rPr>
          <w:rFonts w:asciiTheme="minorEastAsia" w:eastAsiaTheme="minorEastAsia" w:hAnsiTheme="minorEastAsia"/>
          <w:spacing w:val="-4"/>
          <w:sz w:val="24"/>
          <w:szCs w:val="24"/>
        </w:rPr>
        <w:t>構築すること。</w:t>
      </w:r>
    </w:p>
    <w:p w14:paraId="240D8B23" w14:textId="45E8FE28" w:rsidR="00EC0851" w:rsidRPr="000822E5" w:rsidRDefault="0020038E" w:rsidP="00B44747">
      <w:pPr>
        <w:pStyle w:val="a3"/>
        <w:adjustRightInd w:val="0"/>
        <w:ind w:left="1100" w:right="-40" w:firstLineChars="93" w:firstLine="219"/>
        <w:contextualSpacing/>
        <w:rPr>
          <w:rFonts w:asciiTheme="minorEastAsia" w:eastAsiaTheme="minorEastAsia" w:hAnsiTheme="minorEastAsia"/>
          <w:spacing w:val="-4"/>
          <w:sz w:val="24"/>
          <w:szCs w:val="24"/>
        </w:rPr>
      </w:pPr>
      <w:r w:rsidRPr="000822E5">
        <w:rPr>
          <w:rFonts w:asciiTheme="minorEastAsia" w:eastAsiaTheme="minorEastAsia" w:hAnsiTheme="minorEastAsia" w:hint="eastAsia"/>
          <w:spacing w:val="-4"/>
          <w:sz w:val="24"/>
          <w:szCs w:val="24"/>
        </w:rPr>
        <w:t>なお、</w:t>
      </w:r>
      <w:r w:rsidR="00AF6941" w:rsidRPr="000822E5">
        <w:rPr>
          <w:rFonts w:asciiTheme="minorEastAsia" w:eastAsiaTheme="minorEastAsia" w:hAnsiTheme="minorEastAsia"/>
          <w:spacing w:val="-4"/>
          <w:sz w:val="24"/>
          <w:szCs w:val="24"/>
        </w:rPr>
        <w:t>蓄電池の容量は、</w:t>
      </w:r>
      <w:r w:rsidR="00ED5158" w:rsidRPr="000822E5">
        <w:rPr>
          <w:rFonts w:asciiTheme="minorEastAsia" w:eastAsiaTheme="minorEastAsia" w:hAnsiTheme="minorEastAsia" w:hint="eastAsia"/>
          <w:spacing w:val="-4"/>
          <w:sz w:val="24"/>
          <w:szCs w:val="24"/>
        </w:rPr>
        <w:t>交付金</w:t>
      </w:r>
      <w:r w:rsidR="00AF6941" w:rsidRPr="000822E5">
        <w:rPr>
          <w:rFonts w:asciiTheme="minorEastAsia" w:eastAsiaTheme="minorEastAsia" w:hAnsiTheme="minorEastAsia"/>
          <w:spacing w:val="-4"/>
          <w:sz w:val="24"/>
          <w:szCs w:val="24"/>
        </w:rPr>
        <w:t>の対象となる要件を満たすとともに、非常時に使用可能な設備容量を考慮した上での事業者</w:t>
      </w:r>
      <w:r w:rsidRPr="000822E5">
        <w:rPr>
          <w:rFonts w:asciiTheme="minorEastAsia" w:eastAsiaTheme="minorEastAsia" w:hAnsiTheme="minorEastAsia" w:hint="eastAsia"/>
          <w:spacing w:val="-4"/>
          <w:sz w:val="24"/>
          <w:szCs w:val="24"/>
        </w:rPr>
        <w:t>が</w:t>
      </w:r>
      <w:r w:rsidR="00AF6941" w:rsidRPr="000822E5">
        <w:rPr>
          <w:rFonts w:asciiTheme="minorEastAsia" w:eastAsiaTheme="minorEastAsia" w:hAnsiTheme="minorEastAsia"/>
          <w:spacing w:val="-4"/>
          <w:sz w:val="24"/>
          <w:szCs w:val="24"/>
        </w:rPr>
        <w:t>提案</w:t>
      </w:r>
      <w:r w:rsidRPr="000822E5">
        <w:rPr>
          <w:rFonts w:asciiTheme="minorEastAsia" w:eastAsiaTheme="minorEastAsia" w:hAnsiTheme="minorEastAsia" w:hint="eastAsia"/>
          <w:spacing w:val="-4"/>
          <w:sz w:val="24"/>
          <w:szCs w:val="24"/>
        </w:rPr>
        <w:t>するもの</w:t>
      </w:r>
      <w:r w:rsidR="00AF6941" w:rsidRPr="000822E5">
        <w:rPr>
          <w:rFonts w:asciiTheme="minorEastAsia" w:eastAsiaTheme="minorEastAsia" w:hAnsiTheme="minorEastAsia"/>
          <w:spacing w:val="-4"/>
          <w:sz w:val="24"/>
          <w:szCs w:val="24"/>
        </w:rPr>
        <w:t>とし、市との協議の上決定する。</w:t>
      </w:r>
    </w:p>
    <w:p w14:paraId="010E378C" w14:textId="658F7FF5" w:rsidR="002E1294" w:rsidRPr="000822E5" w:rsidRDefault="003E5417"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ウ</w:t>
      </w:r>
      <w:r w:rsidR="00EA21AB"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各種関係手続</w:t>
      </w:r>
    </w:p>
    <w:p w14:paraId="1975A96A" w14:textId="1F0A5AC4" w:rsidR="00EC0851" w:rsidRPr="000822E5" w:rsidRDefault="00AF6941" w:rsidP="00B44747">
      <w:pPr>
        <w:pStyle w:val="a3"/>
        <w:adjustRightInd w:val="0"/>
        <w:spacing w:before="4"/>
        <w:ind w:leftChars="300" w:left="660" w:firstLineChars="100" w:firstLine="236"/>
        <w:contextualSpacing/>
        <w:rPr>
          <w:rFonts w:asciiTheme="minorEastAsia" w:eastAsiaTheme="minorEastAsia" w:hAnsiTheme="minorEastAsia"/>
          <w:sz w:val="24"/>
          <w:szCs w:val="24"/>
        </w:rPr>
      </w:pPr>
      <w:r w:rsidRPr="000822E5">
        <w:rPr>
          <w:rFonts w:asciiTheme="minorEastAsia" w:eastAsiaTheme="minorEastAsia" w:hAnsiTheme="minorEastAsia"/>
          <w:spacing w:val="-4"/>
          <w:sz w:val="24"/>
          <w:szCs w:val="24"/>
        </w:rPr>
        <w:t>本事業の実施に</w:t>
      </w:r>
      <w:r w:rsidR="00B82F04" w:rsidRPr="000822E5">
        <w:rPr>
          <w:rFonts w:asciiTheme="minorEastAsia" w:eastAsiaTheme="minorEastAsia" w:hAnsiTheme="minorEastAsia" w:hint="eastAsia"/>
          <w:spacing w:val="-4"/>
          <w:sz w:val="24"/>
          <w:szCs w:val="24"/>
        </w:rPr>
        <w:t>当たって</w:t>
      </w:r>
      <w:r w:rsidRPr="000822E5">
        <w:rPr>
          <w:rFonts w:asciiTheme="minorEastAsia" w:eastAsiaTheme="minorEastAsia" w:hAnsiTheme="minorEastAsia"/>
          <w:spacing w:val="-4"/>
          <w:sz w:val="24"/>
          <w:szCs w:val="24"/>
        </w:rPr>
        <w:t>、各種法令の規定に基づく届出等手続を要する場合には、事業者が所管官庁等にて必要な手続を行うこと。特に、太陽光発電設備設置に係る建築基準法</w:t>
      </w:r>
      <w:r w:rsidR="00D9602C">
        <w:rPr>
          <w:rFonts w:asciiTheme="minorEastAsia" w:eastAsiaTheme="minorEastAsia" w:hAnsiTheme="minorEastAsia" w:hint="eastAsia"/>
          <w:spacing w:val="-4"/>
          <w:sz w:val="24"/>
          <w:szCs w:val="24"/>
        </w:rPr>
        <w:t>（</w:t>
      </w:r>
      <w:r w:rsidR="00D9602C" w:rsidRPr="00D9602C">
        <w:rPr>
          <w:rFonts w:asciiTheme="minorEastAsia" w:eastAsiaTheme="minorEastAsia" w:hAnsiTheme="minorEastAsia" w:hint="eastAsia"/>
          <w:spacing w:val="-4"/>
          <w:sz w:val="24"/>
          <w:szCs w:val="24"/>
        </w:rPr>
        <w:t>昭和</w:t>
      </w:r>
      <w:r w:rsidR="00D9602C">
        <w:rPr>
          <w:rFonts w:asciiTheme="minorEastAsia" w:eastAsiaTheme="minorEastAsia" w:hAnsiTheme="minorEastAsia" w:hint="eastAsia"/>
          <w:spacing w:val="-4"/>
          <w:sz w:val="24"/>
          <w:szCs w:val="24"/>
        </w:rPr>
        <w:t>25</w:t>
      </w:r>
      <w:r w:rsidR="00D9602C" w:rsidRPr="00D9602C">
        <w:rPr>
          <w:rFonts w:asciiTheme="minorEastAsia" w:eastAsiaTheme="minorEastAsia" w:hAnsiTheme="minorEastAsia" w:hint="eastAsia"/>
          <w:spacing w:val="-4"/>
          <w:sz w:val="24"/>
          <w:szCs w:val="24"/>
        </w:rPr>
        <w:t>年法律第</w:t>
      </w:r>
      <w:r w:rsidR="00D9602C">
        <w:rPr>
          <w:rFonts w:asciiTheme="minorEastAsia" w:eastAsiaTheme="minorEastAsia" w:hAnsiTheme="minorEastAsia" w:hint="eastAsia"/>
          <w:spacing w:val="-4"/>
          <w:sz w:val="24"/>
          <w:szCs w:val="24"/>
        </w:rPr>
        <w:t>201</w:t>
      </w:r>
      <w:r w:rsidR="00D9602C" w:rsidRPr="00D9602C">
        <w:rPr>
          <w:rFonts w:asciiTheme="minorEastAsia" w:eastAsiaTheme="minorEastAsia" w:hAnsiTheme="minorEastAsia" w:hint="eastAsia"/>
          <w:spacing w:val="-4"/>
          <w:sz w:val="24"/>
          <w:szCs w:val="24"/>
        </w:rPr>
        <w:t>号</w:t>
      </w:r>
      <w:r w:rsidR="00D9602C">
        <w:rPr>
          <w:rFonts w:asciiTheme="minorEastAsia" w:eastAsiaTheme="minorEastAsia" w:hAnsiTheme="minorEastAsia" w:hint="eastAsia"/>
          <w:spacing w:val="-4"/>
          <w:sz w:val="24"/>
          <w:szCs w:val="24"/>
        </w:rPr>
        <w:t>）</w:t>
      </w:r>
      <w:r w:rsidRPr="000822E5">
        <w:rPr>
          <w:rFonts w:asciiTheme="minorEastAsia" w:eastAsiaTheme="minorEastAsia" w:hAnsiTheme="minorEastAsia"/>
          <w:spacing w:val="-4"/>
          <w:sz w:val="24"/>
          <w:szCs w:val="24"/>
        </w:rPr>
        <w:t>や蓄</w:t>
      </w:r>
      <w:r w:rsidRPr="000822E5">
        <w:rPr>
          <w:rFonts w:asciiTheme="minorEastAsia" w:eastAsiaTheme="minorEastAsia" w:hAnsiTheme="minorEastAsia"/>
          <w:spacing w:val="-2"/>
          <w:sz w:val="24"/>
          <w:szCs w:val="24"/>
        </w:rPr>
        <w:t>電池設置に係る消防法</w:t>
      </w:r>
      <w:r w:rsidR="00350ABE">
        <w:rPr>
          <w:rFonts w:asciiTheme="minorEastAsia" w:eastAsiaTheme="minorEastAsia" w:hAnsiTheme="minorEastAsia" w:hint="eastAsia"/>
          <w:spacing w:val="-2"/>
          <w:sz w:val="24"/>
          <w:szCs w:val="24"/>
        </w:rPr>
        <w:t>（</w:t>
      </w:r>
      <w:r w:rsidR="00350ABE" w:rsidRPr="00350ABE">
        <w:rPr>
          <w:rFonts w:asciiTheme="minorEastAsia" w:eastAsiaTheme="minorEastAsia" w:hAnsiTheme="minorEastAsia" w:hint="eastAsia"/>
          <w:spacing w:val="-2"/>
          <w:sz w:val="24"/>
          <w:szCs w:val="24"/>
        </w:rPr>
        <w:t>昭和</w:t>
      </w:r>
      <w:r w:rsidR="00350ABE">
        <w:rPr>
          <w:rFonts w:asciiTheme="minorEastAsia" w:eastAsiaTheme="minorEastAsia" w:hAnsiTheme="minorEastAsia" w:hint="eastAsia"/>
          <w:spacing w:val="-2"/>
          <w:sz w:val="24"/>
          <w:szCs w:val="24"/>
        </w:rPr>
        <w:t>23</w:t>
      </w:r>
      <w:r w:rsidR="00350ABE" w:rsidRPr="00350ABE">
        <w:rPr>
          <w:rFonts w:asciiTheme="minorEastAsia" w:eastAsiaTheme="minorEastAsia" w:hAnsiTheme="minorEastAsia" w:hint="eastAsia"/>
          <w:spacing w:val="-2"/>
          <w:sz w:val="24"/>
          <w:szCs w:val="24"/>
        </w:rPr>
        <w:t>年法律第</w:t>
      </w:r>
      <w:r w:rsidR="00350ABE">
        <w:rPr>
          <w:rFonts w:asciiTheme="minorEastAsia" w:eastAsiaTheme="minorEastAsia" w:hAnsiTheme="minorEastAsia" w:hint="eastAsia"/>
          <w:spacing w:val="-2"/>
          <w:sz w:val="24"/>
          <w:szCs w:val="24"/>
        </w:rPr>
        <w:t>186</w:t>
      </w:r>
      <w:r w:rsidR="00350ABE" w:rsidRPr="00350ABE">
        <w:rPr>
          <w:rFonts w:asciiTheme="minorEastAsia" w:eastAsiaTheme="minorEastAsia" w:hAnsiTheme="minorEastAsia" w:hint="eastAsia"/>
          <w:spacing w:val="-2"/>
          <w:sz w:val="24"/>
          <w:szCs w:val="24"/>
        </w:rPr>
        <w:t>号</w:t>
      </w:r>
      <w:r w:rsidR="00350ABE">
        <w:rPr>
          <w:rFonts w:asciiTheme="minorEastAsia" w:eastAsiaTheme="minorEastAsia" w:hAnsiTheme="minorEastAsia" w:hint="eastAsia"/>
          <w:spacing w:val="-2"/>
          <w:sz w:val="24"/>
          <w:szCs w:val="24"/>
        </w:rPr>
        <w:t>）</w:t>
      </w:r>
      <w:r w:rsidRPr="000822E5">
        <w:rPr>
          <w:rFonts w:asciiTheme="minorEastAsia" w:eastAsiaTheme="minorEastAsia" w:hAnsiTheme="minorEastAsia"/>
          <w:spacing w:val="-2"/>
          <w:sz w:val="24"/>
          <w:szCs w:val="24"/>
        </w:rPr>
        <w:t>の規制については十分留意すること。</w:t>
      </w:r>
    </w:p>
    <w:p w14:paraId="51F0F9C9" w14:textId="6B48C67A" w:rsidR="00EC0851" w:rsidRPr="000822E5" w:rsidRDefault="00951014" w:rsidP="00CE1AE2">
      <w:pPr>
        <w:pStyle w:val="a3"/>
        <w:adjustRightInd w:val="0"/>
        <w:spacing w:before="136"/>
        <w:ind w:left="1100" w:right="70" w:hanging="220"/>
        <w:contextualSpacing/>
        <w:rPr>
          <w:rFonts w:asciiTheme="minorEastAsia" w:eastAsiaTheme="minorEastAsia" w:hAnsiTheme="minorEastAsia"/>
          <w:spacing w:val="-2"/>
          <w:sz w:val="24"/>
          <w:szCs w:val="24"/>
        </w:rPr>
      </w:pPr>
      <w:r w:rsidRPr="000822E5">
        <w:rPr>
          <w:rFonts w:asciiTheme="minorEastAsia" w:eastAsiaTheme="minorEastAsia" w:hAnsiTheme="minorEastAsia"/>
          <w:spacing w:val="-2"/>
          <w:sz w:val="24"/>
          <w:szCs w:val="24"/>
        </w:rPr>
        <w:t>(ｱ)</w:t>
      </w:r>
      <w:r w:rsidRPr="000822E5">
        <w:rPr>
          <w:rFonts w:asciiTheme="minorEastAsia" w:eastAsiaTheme="minorEastAsia" w:hAnsiTheme="minorEastAsia" w:hint="eastAsia"/>
          <w:spacing w:val="-2"/>
          <w:sz w:val="24"/>
          <w:szCs w:val="24"/>
        </w:rPr>
        <w:t xml:space="preserve"> </w:t>
      </w:r>
      <w:r w:rsidR="00A829A7">
        <w:rPr>
          <w:rFonts w:asciiTheme="minorEastAsia" w:eastAsiaTheme="minorEastAsia" w:hAnsiTheme="minorEastAsia"/>
          <w:spacing w:val="-2"/>
          <w:sz w:val="24"/>
          <w:szCs w:val="24"/>
        </w:rPr>
        <w:t>事業者は、現地調査、設備容量検</w:t>
      </w:r>
      <w:r w:rsidR="00A829A7" w:rsidRPr="00C21389">
        <w:rPr>
          <w:rFonts w:asciiTheme="minorEastAsia" w:eastAsiaTheme="minorEastAsia" w:hAnsiTheme="minorEastAsia"/>
          <w:spacing w:val="-2"/>
          <w:sz w:val="24"/>
          <w:szCs w:val="24"/>
        </w:rPr>
        <w:t>討</w:t>
      </w:r>
      <w:r w:rsidR="00A829A7" w:rsidRPr="00C21389">
        <w:rPr>
          <w:rFonts w:asciiTheme="minorEastAsia" w:eastAsiaTheme="minorEastAsia" w:hAnsiTheme="minorEastAsia" w:hint="eastAsia"/>
          <w:spacing w:val="-2"/>
          <w:sz w:val="24"/>
          <w:szCs w:val="24"/>
        </w:rPr>
        <w:t>及び</w:t>
      </w:r>
      <w:r w:rsidR="00AF6941" w:rsidRPr="00C21389">
        <w:rPr>
          <w:rFonts w:asciiTheme="minorEastAsia" w:eastAsiaTheme="minorEastAsia" w:hAnsiTheme="minorEastAsia"/>
          <w:spacing w:val="-2"/>
          <w:sz w:val="24"/>
          <w:szCs w:val="24"/>
        </w:rPr>
        <w:t>構造調査を行い、必要に応じて各種関係手続を行った上で、建築基準法等の各種法令の規</w:t>
      </w:r>
      <w:r w:rsidR="00AF6941" w:rsidRPr="000822E5">
        <w:rPr>
          <w:rFonts w:asciiTheme="minorEastAsia" w:eastAsiaTheme="minorEastAsia" w:hAnsiTheme="minorEastAsia"/>
          <w:spacing w:val="-2"/>
          <w:sz w:val="24"/>
          <w:szCs w:val="24"/>
        </w:rPr>
        <w:t>定に適合していることが確認できる書類とともに、結果を市に提出する。市が結果を確認し、設備設置可能と判断した施設のみ、地方自治法（昭和</w:t>
      </w:r>
      <w:r w:rsidR="00C27D14" w:rsidRPr="000822E5">
        <w:rPr>
          <w:rFonts w:asciiTheme="minorEastAsia" w:eastAsiaTheme="minorEastAsia" w:hAnsiTheme="minorEastAsia" w:hint="eastAsia"/>
          <w:spacing w:val="-2"/>
          <w:sz w:val="24"/>
          <w:szCs w:val="24"/>
        </w:rPr>
        <w:t>22</w:t>
      </w:r>
      <w:r w:rsidR="00AF6941" w:rsidRPr="000822E5">
        <w:rPr>
          <w:rFonts w:asciiTheme="minorEastAsia" w:eastAsiaTheme="minorEastAsia" w:hAnsiTheme="minorEastAsia"/>
          <w:spacing w:val="-2"/>
          <w:sz w:val="24"/>
          <w:szCs w:val="24"/>
        </w:rPr>
        <w:t>年法律第</w:t>
      </w:r>
      <w:r w:rsidR="00C27D14" w:rsidRPr="000822E5">
        <w:rPr>
          <w:rFonts w:asciiTheme="minorEastAsia" w:eastAsiaTheme="minorEastAsia" w:hAnsiTheme="minorEastAsia" w:hint="eastAsia"/>
          <w:spacing w:val="-2"/>
          <w:sz w:val="24"/>
          <w:szCs w:val="24"/>
        </w:rPr>
        <w:t>67</w:t>
      </w:r>
      <w:r w:rsidR="00AF6941" w:rsidRPr="000822E5">
        <w:rPr>
          <w:rFonts w:asciiTheme="minorEastAsia" w:eastAsiaTheme="minorEastAsia" w:hAnsiTheme="minorEastAsia"/>
          <w:spacing w:val="-2"/>
          <w:sz w:val="24"/>
          <w:szCs w:val="24"/>
        </w:rPr>
        <w:t>号）第</w:t>
      </w:r>
      <w:r w:rsidR="00C27D14" w:rsidRPr="000822E5">
        <w:rPr>
          <w:rFonts w:asciiTheme="minorEastAsia" w:eastAsiaTheme="minorEastAsia" w:hAnsiTheme="minorEastAsia" w:hint="eastAsia"/>
          <w:spacing w:val="-2"/>
          <w:sz w:val="24"/>
          <w:szCs w:val="24"/>
        </w:rPr>
        <w:t>238</w:t>
      </w:r>
      <w:r w:rsidR="00AF6941" w:rsidRPr="000822E5">
        <w:rPr>
          <w:rFonts w:asciiTheme="minorEastAsia" w:eastAsiaTheme="minorEastAsia" w:hAnsiTheme="minorEastAsia"/>
          <w:spacing w:val="-2"/>
          <w:sz w:val="24"/>
          <w:szCs w:val="24"/>
        </w:rPr>
        <w:t>条の４第７項に基づく行政財産目的外使用許可を申請する。</w:t>
      </w:r>
    </w:p>
    <w:p w14:paraId="24AB74CB" w14:textId="77777777" w:rsidR="00EC0851" w:rsidRPr="000822E5" w:rsidRDefault="00951014" w:rsidP="00CE1AE2">
      <w:pPr>
        <w:pStyle w:val="a3"/>
        <w:adjustRightInd w:val="0"/>
        <w:spacing w:before="136"/>
        <w:ind w:left="1100" w:right="70" w:hanging="220"/>
        <w:contextualSpacing/>
        <w:rPr>
          <w:rFonts w:asciiTheme="minorEastAsia" w:eastAsiaTheme="minorEastAsia" w:hAnsiTheme="minorEastAsia"/>
          <w:spacing w:val="-2"/>
          <w:sz w:val="24"/>
          <w:szCs w:val="24"/>
        </w:rPr>
      </w:pPr>
      <w:r w:rsidRPr="000822E5">
        <w:rPr>
          <w:rFonts w:asciiTheme="minorEastAsia" w:eastAsiaTheme="minorEastAsia" w:hAnsiTheme="minorEastAsia"/>
          <w:spacing w:val="-2"/>
          <w:sz w:val="24"/>
          <w:szCs w:val="24"/>
        </w:rPr>
        <w:lastRenderedPageBreak/>
        <w:t>(ｲ)</w:t>
      </w:r>
      <w:r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事業者は、対象施設を本事業以外の用途に使用してはならない。</w:t>
      </w:r>
    </w:p>
    <w:p w14:paraId="4601D2A7" w14:textId="0D6D012F" w:rsidR="00956D04" w:rsidRPr="000822E5" w:rsidRDefault="003E5417" w:rsidP="00CE1AE2">
      <w:pPr>
        <w:pStyle w:val="a3"/>
        <w:adjustRightInd w:val="0"/>
        <w:spacing w:before="136"/>
        <w:ind w:left="1100" w:right="70" w:hanging="220"/>
        <w:contextualSpacing/>
        <w:rPr>
          <w:rFonts w:asciiTheme="minorEastAsia" w:eastAsiaTheme="minorEastAsia" w:hAnsiTheme="minorEastAsia"/>
          <w:spacing w:val="-4"/>
          <w:sz w:val="24"/>
          <w:szCs w:val="24"/>
        </w:rPr>
      </w:pPr>
      <w:r w:rsidRPr="000822E5">
        <w:rPr>
          <w:rFonts w:asciiTheme="minorEastAsia" w:eastAsiaTheme="minorEastAsia" w:hAnsiTheme="minorEastAsia" w:hint="eastAsia"/>
          <w:spacing w:val="-2"/>
          <w:sz w:val="24"/>
          <w:szCs w:val="24"/>
        </w:rPr>
        <w:t>(</w:t>
      </w:r>
      <w:r w:rsidR="00F6466A" w:rsidRPr="000822E5">
        <w:rPr>
          <w:rFonts w:asciiTheme="minorEastAsia" w:eastAsiaTheme="minorEastAsia" w:hAnsiTheme="minorEastAsia" w:hint="eastAsia"/>
          <w:spacing w:val="-2"/>
          <w:sz w:val="24"/>
          <w:szCs w:val="24"/>
        </w:rPr>
        <w:t>ｳ</w:t>
      </w:r>
      <w:r w:rsidRPr="000822E5">
        <w:rPr>
          <w:rFonts w:asciiTheme="minorEastAsia" w:eastAsiaTheme="minorEastAsia" w:hAnsiTheme="minorEastAsia" w:hint="eastAsia"/>
          <w:spacing w:val="-2"/>
          <w:sz w:val="24"/>
          <w:szCs w:val="24"/>
        </w:rPr>
        <w:t>)</w:t>
      </w:r>
      <w:r w:rsidR="00CE1AE2" w:rsidRPr="000822E5">
        <w:rPr>
          <w:rFonts w:asciiTheme="minorEastAsia" w:eastAsiaTheme="minorEastAsia" w:hAnsiTheme="minorEastAsia" w:hint="eastAsia"/>
          <w:spacing w:val="-2"/>
          <w:sz w:val="24"/>
          <w:szCs w:val="24"/>
        </w:rPr>
        <w:t xml:space="preserve"> </w:t>
      </w:r>
      <w:r w:rsidR="00956D04" w:rsidRPr="000822E5">
        <w:rPr>
          <w:rFonts w:asciiTheme="minorEastAsia" w:eastAsiaTheme="minorEastAsia" w:hAnsiTheme="minorEastAsia"/>
          <w:spacing w:val="-4"/>
          <w:sz w:val="24"/>
          <w:szCs w:val="24"/>
        </w:rPr>
        <w:t>地方自治法第</w:t>
      </w:r>
      <w:r w:rsidR="00956D04" w:rsidRPr="000822E5">
        <w:rPr>
          <w:rFonts w:asciiTheme="minorEastAsia" w:eastAsiaTheme="minorEastAsia" w:hAnsiTheme="minorEastAsia" w:hint="eastAsia"/>
          <w:spacing w:val="-4"/>
          <w:sz w:val="24"/>
          <w:szCs w:val="24"/>
        </w:rPr>
        <w:t>238</w:t>
      </w:r>
      <w:r w:rsidR="00956D04" w:rsidRPr="000822E5">
        <w:rPr>
          <w:rFonts w:asciiTheme="minorEastAsia" w:eastAsiaTheme="minorEastAsia" w:hAnsiTheme="minorEastAsia"/>
          <w:spacing w:val="-4"/>
          <w:sz w:val="24"/>
          <w:szCs w:val="24"/>
        </w:rPr>
        <w:t>条の４第７項に基づく行政財産の目的外使用許可を申請すること。なお、目的外使用許可を受ける際には、</w:t>
      </w:r>
      <w:r w:rsidR="00956D04" w:rsidRPr="000822E5">
        <w:rPr>
          <w:rFonts w:asciiTheme="minorEastAsia" w:eastAsiaTheme="minorEastAsia" w:hAnsiTheme="minorEastAsia" w:hint="eastAsia"/>
          <w:spacing w:val="-4"/>
          <w:sz w:val="24"/>
          <w:szCs w:val="24"/>
        </w:rPr>
        <w:t>厚木市行政財産の目的外使用に係る使用料条例</w:t>
      </w:r>
      <w:r w:rsidR="00956D04" w:rsidRPr="000822E5">
        <w:rPr>
          <w:rFonts w:asciiTheme="minorEastAsia" w:eastAsiaTheme="minorEastAsia" w:hAnsiTheme="minorEastAsia"/>
          <w:spacing w:val="-4"/>
          <w:sz w:val="24"/>
          <w:szCs w:val="24"/>
        </w:rPr>
        <w:t>（</w:t>
      </w:r>
      <w:r w:rsidR="00956D04" w:rsidRPr="000822E5">
        <w:rPr>
          <w:rFonts w:asciiTheme="minorEastAsia" w:eastAsiaTheme="minorEastAsia" w:hAnsiTheme="minorEastAsia" w:hint="eastAsia"/>
          <w:spacing w:val="-4"/>
          <w:sz w:val="24"/>
          <w:szCs w:val="24"/>
        </w:rPr>
        <w:t>昭和</w:t>
      </w:r>
      <w:r w:rsidR="00956D04" w:rsidRPr="000822E5">
        <w:rPr>
          <w:rFonts w:asciiTheme="minorEastAsia" w:eastAsiaTheme="minorEastAsia" w:hAnsiTheme="minorEastAsia"/>
          <w:spacing w:val="-4"/>
          <w:sz w:val="24"/>
          <w:szCs w:val="24"/>
        </w:rPr>
        <w:t>56年</w:t>
      </w:r>
      <w:r w:rsidR="00350ABE">
        <w:rPr>
          <w:rFonts w:asciiTheme="minorEastAsia" w:eastAsiaTheme="minorEastAsia" w:hAnsiTheme="minorEastAsia" w:hint="eastAsia"/>
          <w:spacing w:val="-4"/>
          <w:sz w:val="24"/>
          <w:szCs w:val="24"/>
        </w:rPr>
        <w:t>厚木市</w:t>
      </w:r>
      <w:r w:rsidR="00956D04" w:rsidRPr="000822E5">
        <w:rPr>
          <w:rFonts w:asciiTheme="minorEastAsia" w:eastAsiaTheme="minorEastAsia" w:hAnsiTheme="minorEastAsia"/>
          <w:spacing w:val="-4"/>
          <w:sz w:val="24"/>
          <w:szCs w:val="24"/>
        </w:rPr>
        <w:t>条例第</w:t>
      </w:r>
      <w:r w:rsidR="00956D04" w:rsidRPr="000822E5">
        <w:rPr>
          <w:rFonts w:asciiTheme="minorEastAsia" w:eastAsiaTheme="minorEastAsia" w:hAnsiTheme="minorEastAsia" w:hint="eastAsia"/>
          <w:spacing w:val="-4"/>
          <w:sz w:val="24"/>
          <w:szCs w:val="24"/>
        </w:rPr>
        <w:t>25</w:t>
      </w:r>
      <w:r w:rsidR="00956D04" w:rsidRPr="000822E5">
        <w:rPr>
          <w:rFonts w:asciiTheme="minorEastAsia" w:eastAsiaTheme="minorEastAsia" w:hAnsiTheme="minorEastAsia"/>
          <w:spacing w:val="-4"/>
          <w:sz w:val="24"/>
          <w:szCs w:val="24"/>
        </w:rPr>
        <w:t>号）第</w:t>
      </w:r>
      <w:r w:rsidR="00956D04" w:rsidRPr="000822E5">
        <w:rPr>
          <w:rFonts w:asciiTheme="minorEastAsia" w:eastAsiaTheme="minorEastAsia" w:hAnsiTheme="minorEastAsia" w:hint="eastAsia"/>
          <w:spacing w:val="-4"/>
          <w:sz w:val="24"/>
          <w:szCs w:val="24"/>
        </w:rPr>
        <w:t>５</w:t>
      </w:r>
      <w:r w:rsidR="00956D04" w:rsidRPr="000822E5">
        <w:rPr>
          <w:rFonts w:asciiTheme="minorEastAsia" w:eastAsiaTheme="minorEastAsia" w:hAnsiTheme="minorEastAsia"/>
          <w:spacing w:val="-4"/>
          <w:sz w:val="24"/>
          <w:szCs w:val="24"/>
        </w:rPr>
        <w:t>条に基づき、施設の使用料は免除とする。</w:t>
      </w:r>
    </w:p>
    <w:p w14:paraId="4EFB1AB2" w14:textId="67529E27" w:rsidR="00956D04" w:rsidRPr="000822E5" w:rsidRDefault="00956D04" w:rsidP="00CE1AE2">
      <w:pPr>
        <w:pStyle w:val="a3"/>
        <w:adjustRightInd w:val="0"/>
        <w:ind w:left="1100" w:right="-40" w:firstLineChars="93" w:firstLine="219"/>
        <w:contextualSpacing/>
        <w:rPr>
          <w:rFonts w:asciiTheme="minorEastAsia" w:eastAsiaTheme="minorEastAsia" w:hAnsiTheme="minorEastAsia"/>
          <w:spacing w:val="-4"/>
          <w:sz w:val="24"/>
          <w:szCs w:val="24"/>
        </w:rPr>
      </w:pPr>
      <w:r w:rsidRPr="000822E5">
        <w:rPr>
          <w:rFonts w:asciiTheme="minorEastAsia" w:eastAsiaTheme="minorEastAsia" w:hAnsiTheme="minorEastAsia"/>
          <w:spacing w:val="-4"/>
          <w:sz w:val="24"/>
          <w:szCs w:val="24"/>
        </w:rPr>
        <w:t>また、行政財産目的外使用許可（以下「使用許可等」という。）の期間は、使用許可等の始期から</w:t>
      </w:r>
      <w:r w:rsidRPr="000822E5">
        <w:rPr>
          <w:rFonts w:asciiTheme="minorEastAsia" w:eastAsiaTheme="minorEastAsia" w:hAnsiTheme="minorEastAsia" w:hint="eastAsia"/>
          <w:spacing w:val="-4"/>
          <w:sz w:val="24"/>
          <w:szCs w:val="24"/>
        </w:rPr>
        <w:t>４年経過した日の属する</w:t>
      </w:r>
      <w:r w:rsidRPr="000822E5">
        <w:rPr>
          <w:rFonts w:asciiTheme="minorEastAsia" w:eastAsiaTheme="minorEastAsia" w:hAnsiTheme="minorEastAsia"/>
          <w:spacing w:val="-4"/>
          <w:sz w:val="24"/>
          <w:szCs w:val="24"/>
        </w:rPr>
        <w:t>年度の末日までとする。</w:t>
      </w:r>
      <w:r w:rsidRPr="000822E5">
        <w:rPr>
          <w:rFonts w:asciiTheme="minorEastAsia" w:eastAsiaTheme="minorEastAsia" w:hAnsiTheme="minorEastAsia" w:hint="eastAsia"/>
          <w:spacing w:val="-4"/>
          <w:sz w:val="24"/>
          <w:szCs w:val="24"/>
        </w:rPr>
        <w:t>なお</w:t>
      </w:r>
      <w:r w:rsidRPr="000822E5">
        <w:rPr>
          <w:rFonts w:asciiTheme="minorEastAsia" w:eastAsiaTheme="minorEastAsia" w:hAnsiTheme="minorEastAsia"/>
          <w:spacing w:val="-4"/>
          <w:sz w:val="24"/>
          <w:szCs w:val="24"/>
        </w:rPr>
        <w:t>、事業者は、使用許可等の期間満了の１か月前までに、契約満了までの期間は更新の申請をしなければならない。なお、</w:t>
      </w:r>
      <w:r w:rsidRPr="000822E5">
        <w:rPr>
          <w:rFonts w:asciiTheme="minorEastAsia" w:eastAsiaTheme="minorEastAsia" w:hAnsiTheme="minorEastAsia" w:hint="eastAsia"/>
          <w:spacing w:val="-4"/>
          <w:sz w:val="24"/>
          <w:szCs w:val="24"/>
        </w:rPr>
        <w:t>市</w:t>
      </w:r>
      <w:r w:rsidRPr="000822E5">
        <w:rPr>
          <w:rFonts w:asciiTheme="minorEastAsia" w:eastAsiaTheme="minorEastAsia" w:hAnsiTheme="minorEastAsia"/>
          <w:spacing w:val="-4"/>
          <w:sz w:val="24"/>
          <w:szCs w:val="24"/>
        </w:rPr>
        <w:t>は、次のいずれかに該当したときは、対象施設の使用許可等を取り消すことができる。この場合、事業者は、対象施設から設備を速やかに撤去し、撤去により対象施設（防水層等）を破損した場合は、事業者の負担で修復すること。</w:t>
      </w:r>
    </w:p>
    <w:p w14:paraId="123C0A30" w14:textId="6478AFEB" w:rsidR="00956D04" w:rsidRPr="000822E5" w:rsidRDefault="00221FED" w:rsidP="00221FED">
      <w:pPr>
        <w:pStyle w:val="a3"/>
        <w:adjustRightInd w:val="0"/>
        <w:spacing w:before="121"/>
        <w:ind w:leftChars="560" w:left="1274" w:hanging="42"/>
        <w:contextualSpacing/>
        <w:rPr>
          <w:rFonts w:asciiTheme="minorEastAsia" w:eastAsiaTheme="minorEastAsia" w:hAnsiTheme="minorEastAsia"/>
          <w:sz w:val="24"/>
          <w:szCs w:val="24"/>
        </w:rPr>
      </w:pPr>
      <w:r w:rsidRPr="000822E5">
        <w:rPr>
          <w:rFonts w:asciiTheme="minorEastAsia" w:eastAsiaTheme="minorEastAsia" w:hAnsiTheme="minorEastAsia"/>
          <w:spacing w:val="-5"/>
          <w:sz w:val="24"/>
          <w:szCs w:val="24"/>
        </w:rPr>
        <w:t>a</w:t>
      </w:r>
      <w:r w:rsidRPr="000822E5">
        <w:rPr>
          <w:rFonts w:asciiTheme="minorEastAsia" w:eastAsiaTheme="minorEastAsia" w:hAnsiTheme="minorEastAsia" w:hint="eastAsia"/>
          <w:spacing w:val="-5"/>
          <w:sz w:val="24"/>
          <w:szCs w:val="24"/>
        </w:rPr>
        <w:t xml:space="preserve">　</w:t>
      </w:r>
      <w:r w:rsidR="00956D04" w:rsidRPr="000822E5">
        <w:rPr>
          <w:rFonts w:asciiTheme="minorEastAsia" w:eastAsiaTheme="minorEastAsia" w:hAnsiTheme="minorEastAsia"/>
          <w:spacing w:val="-5"/>
          <w:sz w:val="24"/>
          <w:szCs w:val="24"/>
        </w:rPr>
        <w:t>事業者が、使用許可等の条件に定める事項を履行しないとき</w:t>
      </w:r>
    </w:p>
    <w:p w14:paraId="245FA004" w14:textId="3B42A3A9" w:rsidR="00956D04" w:rsidRPr="000822E5" w:rsidRDefault="00221FED" w:rsidP="00221FED">
      <w:pPr>
        <w:pStyle w:val="a3"/>
        <w:adjustRightInd w:val="0"/>
        <w:spacing w:before="121"/>
        <w:ind w:leftChars="566" w:left="1371" w:hanging="126"/>
        <w:contextualSpacing/>
        <w:rPr>
          <w:rFonts w:asciiTheme="minorEastAsia" w:eastAsiaTheme="minorEastAsia" w:hAnsiTheme="minorEastAsia"/>
          <w:spacing w:val="-5"/>
          <w:sz w:val="24"/>
          <w:szCs w:val="24"/>
        </w:rPr>
      </w:pPr>
      <w:r w:rsidRPr="000822E5">
        <w:rPr>
          <w:rFonts w:asciiTheme="minorEastAsia" w:eastAsiaTheme="minorEastAsia" w:hAnsiTheme="minorEastAsia" w:hint="eastAsia"/>
          <w:spacing w:val="-5"/>
          <w:sz w:val="24"/>
          <w:szCs w:val="24"/>
        </w:rPr>
        <w:t xml:space="preserve">b　</w:t>
      </w:r>
      <w:r w:rsidR="00956D04" w:rsidRPr="000822E5">
        <w:rPr>
          <w:rFonts w:asciiTheme="minorEastAsia" w:eastAsiaTheme="minorEastAsia" w:hAnsiTheme="minorEastAsia"/>
          <w:spacing w:val="-5"/>
          <w:sz w:val="24"/>
          <w:szCs w:val="24"/>
        </w:rPr>
        <w:t>公用、公共用又は公益事業の用に供するため、本事業に供されている場所を必要とするとき</w:t>
      </w:r>
    </w:p>
    <w:p w14:paraId="038A855C" w14:textId="50968AD0" w:rsidR="00956D04" w:rsidRPr="000822E5" w:rsidRDefault="00221FED" w:rsidP="00130C1E">
      <w:pPr>
        <w:pStyle w:val="a3"/>
        <w:adjustRightInd w:val="0"/>
        <w:spacing w:before="121"/>
        <w:ind w:leftChars="553" w:left="1414" w:hanging="197"/>
        <w:contextualSpacing/>
        <w:rPr>
          <w:rFonts w:asciiTheme="minorEastAsia" w:eastAsiaTheme="minorEastAsia" w:hAnsiTheme="minorEastAsia"/>
          <w:spacing w:val="-5"/>
          <w:sz w:val="24"/>
          <w:szCs w:val="24"/>
        </w:rPr>
      </w:pPr>
      <w:r w:rsidRPr="000822E5">
        <w:rPr>
          <w:rFonts w:asciiTheme="minorEastAsia" w:eastAsiaTheme="minorEastAsia" w:hAnsiTheme="minorEastAsia"/>
          <w:spacing w:val="-5"/>
          <w:sz w:val="24"/>
          <w:szCs w:val="24"/>
        </w:rPr>
        <w:t>c</w:t>
      </w:r>
      <w:r w:rsidRPr="000822E5">
        <w:rPr>
          <w:rFonts w:asciiTheme="minorEastAsia" w:eastAsiaTheme="minorEastAsia" w:hAnsiTheme="minorEastAsia" w:hint="eastAsia"/>
          <w:spacing w:val="-5"/>
          <w:sz w:val="24"/>
          <w:szCs w:val="24"/>
        </w:rPr>
        <w:t xml:space="preserve">　</w:t>
      </w:r>
      <w:r w:rsidR="00956D04" w:rsidRPr="000822E5">
        <w:rPr>
          <w:rFonts w:asciiTheme="minorEastAsia" w:eastAsiaTheme="minorEastAsia" w:hAnsiTheme="minorEastAsia"/>
          <w:spacing w:val="-5"/>
          <w:sz w:val="24"/>
          <w:szCs w:val="24"/>
        </w:rPr>
        <w:t>施設の改築、廃止等により、本事業に供されている場所を使用させることができなくなったとき</w:t>
      </w:r>
    </w:p>
    <w:p w14:paraId="4C1D0D8F" w14:textId="3644FF42" w:rsidR="00394863" w:rsidRPr="000822E5" w:rsidRDefault="00575659" w:rsidP="00B44747">
      <w:pPr>
        <w:pStyle w:val="a3"/>
        <w:adjustRightInd w:val="0"/>
        <w:spacing w:before="8"/>
        <w:ind w:leftChars="100" w:left="438" w:hangingChars="91" w:hanging="218"/>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(5</w:t>
      </w:r>
      <w:r w:rsidR="00A75D52" w:rsidRPr="000822E5">
        <w:rPr>
          <w:rFonts w:asciiTheme="minorEastAsia" w:eastAsiaTheme="minorEastAsia" w:hAnsiTheme="minorEastAsia" w:cs="MS-Mincho" w:hint="eastAsia"/>
          <w:sz w:val="24"/>
          <w:szCs w:val="24"/>
        </w:rPr>
        <w:t>)</w:t>
      </w:r>
      <w:r w:rsidR="00D523D1" w:rsidRPr="000822E5">
        <w:rPr>
          <w:rFonts w:asciiTheme="minorEastAsia" w:eastAsiaTheme="minorEastAsia" w:hAnsiTheme="minorEastAsia" w:cs="MS-Mincho"/>
          <w:sz w:val="24"/>
          <w:szCs w:val="24"/>
        </w:rPr>
        <w:t xml:space="preserve"> </w:t>
      </w:r>
      <w:r w:rsidR="00AF6941" w:rsidRPr="000822E5">
        <w:rPr>
          <w:rFonts w:asciiTheme="minorEastAsia" w:eastAsiaTheme="minorEastAsia" w:hAnsiTheme="minorEastAsia" w:cs="MS-Mincho"/>
          <w:sz w:val="24"/>
          <w:szCs w:val="24"/>
        </w:rPr>
        <w:t>設備仕様</w:t>
      </w:r>
    </w:p>
    <w:p w14:paraId="119E06B6" w14:textId="5F7B1624" w:rsidR="00EC0851" w:rsidRPr="000822E5" w:rsidRDefault="00A75D52"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ア</w:t>
      </w:r>
      <w:r w:rsidR="009C14CA" w:rsidRPr="000822E5">
        <w:rPr>
          <w:rFonts w:asciiTheme="minorEastAsia" w:eastAsiaTheme="minorEastAsia" w:hAnsiTheme="minorEastAsia" w:hint="eastAsia"/>
          <w:spacing w:val="-2"/>
          <w:sz w:val="24"/>
          <w:szCs w:val="24"/>
        </w:rPr>
        <w:t xml:space="preserve">　</w:t>
      </w:r>
      <w:r w:rsidR="00394863" w:rsidRPr="000822E5">
        <w:rPr>
          <w:rFonts w:asciiTheme="minorEastAsia" w:eastAsiaTheme="minorEastAsia" w:hAnsiTheme="minorEastAsia" w:hint="eastAsia"/>
          <w:spacing w:val="-2"/>
          <w:sz w:val="24"/>
          <w:szCs w:val="24"/>
        </w:rPr>
        <w:t>事業者は</w:t>
      </w:r>
      <w:r w:rsidR="00AF6941" w:rsidRPr="000822E5">
        <w:rPr>
          <w:rFonts w:asciiTheme="minorEastAsia" w:eastAsiaTheme="minorEastAsia" w:hAnsiTheme="minorEastAsia"/>
          <w:spacing w:val="-2"/>
          <w:sz w:val="24"/>
          <w:szCs w:val="24"/>
        </w:rPr>
        <w:t>、構造調査や設備設置に係る設計、手続等を行った</w:t>
      </w:r>
      <w:r w:rsidR="00350ABE">
        <w:rPr>
          <w:rFonts w:asciiTheme="minorEastAsia" w:eastAsiaTheme="minorEastAsia" w:hAnsiTheme="minorEastAsia" w:hint="eastAsia"/>
          <w:spacing w:val="-2"/>
          <w:sz w:val="24"/>
          <w:szCs w:val="24"/>
        </w:rPr>
        <w:t>後</w:t>
      </w:r>
      <w:r w:rsidR="00AF6941" w:rsidRPr="000822E5">
        <w:rPr>
          <w:rFonts w:asciiTheme="minorEastAsia" w:eastAsiaTheme="minorEastAsia" w:hAnsiTheme="minorEastAsia"/>
          <w:spacing w:val="-2"/>
          <w:sz w:val="24"/>
          <w:szCs w:val="24"/>
        </w:rPr>
        <w:t>に、施設への設備の設置を行う。</w:t>
      </w:r>
    </w:p>
    <w:p w14:paraId="76742CD6" w14:textId="77777777" w:rsidR="00EC0851" w:rsidRPr="000822E5" w:rsidRDefault="00A75D52"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イ　</w:t>
      </w:r>
      <w:r w:rsidR="00AF6941" w:rsidRPr="000822E5">
        <w:rPr>
          <w:rFonts w:asciiTheme="minorEastAsia" w:eastAsiaTheme="minorEastAsia" w:hAnsiTheme="minorEastAsia"/>
          <w:spacing w:val="-2"/>
          <w:sz w:val="24"/>
          <w:szCs w:val="24"/>
        </w:rPr>
        <w:t>各施設に導入する設備は、平時において最大限自家消費に資するものとし、災害時においては自立的に稼働する機能を有するものとすること。</w:t>
      </w:r>
    </w:p>
    <w:p w14:paraId="61E8FAD6" w14:textId="4DD5C2D4" w:rsidR="00394863" w:rsidRPr="000822E5" w:rsidRDefault="00A75D52"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ウ　</w:t>
      </w:r>
      <w:r w:rsidR="00AF6941" w:rsidRPr="000822E5">
        <w:rPr>
          <w:rFonts w:asciiTheme="minorEastAsia" w:eastAsiaTheme="minorEastAsia" w:hAnsiTheme="minorEastAsia"/>
          <w:spacing w:val="-2"/>
          <w:sz w:val="24"/>
          <w:szCs w:val="24"/>
        </w:rPr>
        <w:t>太陽光発電設備の据付けは、建築基準法施行令</w:t>
      </w:r>
      <w:r w:rsidR="00350ABE">
        <w:rPr>
          <w:rFonts w:asciiTheme="minorEastAsia" w:eastAsiaTheme="minorEastAsia" w:hAnsiTheme="minorEastAsia" w:hint="eastAsia"/>
          <w:spacing w:val="-2"/>
          <w:sz w:val="24"/>
          <w:szCs w:val="24"/>
        </w:rPr>
        <w:t>（</w:t>
      </w:r>
      <w:r w:rsidR="00350ABE" w:rsidRPr="00350ABE">
        <w:rPr>
          <w:rFonts w:asciiTheme="minorEastAsia" w:eastAsiaTheme="minorEastAsia" w:hAnsiTheme="minorEastAsia" w:hint="eastAsia"/>
          <w:spacing w:val="-2"/>
          <w:sz w:val="24"/>
          <w:szCs w:val="24"/>
        </w:rPr>
        <w:t>昭和</w:t>
      </w:r>
      <w:r w:rsidR="00350ABE">
        <w:rPr>
          <w:rFonts w:asciiTheme="minorEastAsia" w:eastAsiaTheme="minorEastAsia" w:hAnsiTheme="minorEastAsia" w:hint="eastAsia"/>
          <w:spacing w:val="-2"/>
          <w:sz w:val="24"/>
          <w:szCs w:val="24"/>
        </w:rPr>
        <w:t>25</w:t>
      </w:r>
      <w:r w:rsidR="00350ABE" w:rsidRPr="00350ABE">
        <w:rPr>
          <w:rFonts w:asciiTheme="minorEastAsia" w:eastAsiaTheme="minorEastAsia" w:hAnsiTheme="minorEastAsia" w:hint="eastAsia"/>
          <w:spacing w:val="-2"/>
          <w:sz w:val="24"/>
          <w:szCs w:val="24"/>
        </w:rPr>
        <w:t>年政令第</w:t>
      </w:r>
      <w:r w:rsidR="00350ABE">
        <w:rPr>
          <w:rFonts w:asciiTheme="minorEastAsia" w:eastAsiaTheme="minorEastAsia" w:hAnsiTheme="minorEastAsia" w:hint="eastAsia"/>
          <w:spacing w:val="-2"/>
          <w:sz w:val="24"/>
          <w:szCs w:val="24"/>
        </w:rPr>
        <w:t>338</w:t>
      </w:r>
      <w:r w:rsidR="00350ABE" w:rsidRPr="00350ABE">
        <w:rPr>
          <w:rFonts w:asciiTheme="minorEastAsia" w:eastAsiaTheme="minorEastAsia" w:hAnsiTheme="minorEastAsia" w:hint="eastAsia"/>
          <w:spacing w:val="-2"/>
          <w:sz w:val="24"/>
          <w:szCs w:val="24"/>
        </w:rPr>
        <w:t>号</w:t>
      </w:r>
      <w:r w:rsidR="00350ABE">
        <w:rPr>
          <w:rFonts w:asciiTheme="minorEastAsia" w:eastAsiaTheme="minorEastAsia" w:hAnsiTheme="minorEastAsia" w:hint="eastAsia"/>
          <w:spacing w:val="-2"/>
          <w:sz w:val="24"/>
          <w:szCs w:val="24"/>
        </w:rPr>
        <w:t>）</w:t>
      </w:r>
      <w:r w:rsidR="00AF6941" w:rsidRPr="000822E5">
        <w:rPr>
          <w:rFonts w:asciiTheme="minorEastAsia" w:eastAsiaTheme="minorEastAsia" w:hAnsiTheme="minorEastAsia"/>
          <w:spacing w:val="-2"/>
          <w:sz w:val="24"/>
          <w:szCs w:val="24"/>
        </w:rPr>
        <w:t>第</w:t>
      </w:r>
      <w:r w:rsidR="00C27D14" w:rsidRPr="000822E5">
        <w:rPr>
          <w:rFonts w:asciiTheme="minorEastAsia" w:eastAsiaTheme="minorEastAsia" w:hAnsiTheme="minorEastAsia" w:hint="eastAsia"/>
          <w:spacing w:val="-2"/>
          <w:sz w:val="24"/>
          <w:szCs w:val="24"/>
        </w:rPr>
        <w:t>39</w:t>
      </w:r>
      <w:r w:rsidR="00AF6941" w:rsidRPr="000822E5">
        <w:rPr>
          <w:rFonts w:asciiTheme="minorEastAsia" w:eastAsiaTheme="minorEastAsia" w:hAnsiTheme="minorEastAsia"/>
          <w:spacing w:val="-2"/>
          <w:sz w:val="24"/>
          <w:szCs w:val="24"/>
        </w:rPr>
        <w:t>条、ＪＩＳ Ｃ８９５５：</w:t>
      </w:r>
      <w:r w:rsidR="00C27D14" w:rsidRPr="000822E5">
        <w:rPr>
          <w:rFonts w:asciiTheme="minorEastAsia" w:eastAsiaTheme="minorEastAsia" w:hAnsiTheme="minorEastAsia" w:hint="eastAsia"/>
          <w:spacing w:val="-2"/>
          <w:sz w:val="24"/>
          <w:szCs w:val="24"/>
        </w:rPr>
        <w:t>201 7</w:t>
      </w:r>
      <w:r w:rsidR="00AF6941" w:rsidRPr="000822E5">
        <w:rPr>
          <w:rFonts w:asciiTheme="minorEastAsia" w:eastAsiaTheme="minorEastAsia" w:hAnsiTheme="minorEastAsia"/>
          <w:spacing w:val="-2"/>
          <w:sz w:val="24"/>
          <w:szCs w:val="24"/>
        </w:rPr>
        <w:t>「太陽電池アレイ用支持物の設計用荷重算出方法」及び電気設備の技術基準の解釈第</w:t>
      </w:r>
      <w:r w:rsidR="00C27D14" w:rsidRPr="000822E5">
        <w:rPr>
          <w:rFonts w:asciiTheme="minorEastAsia" w:eastAsiaTheme="minorEastAsia" w:hAnsiTheme="minorEastAsia" w:hint="eastAsia"/>
          <w:spacing w:val="-2"/>
          <w:sz w:val="24"/>
          <w:szCs w:val="24"/>
        </w:rPr>
        <w:t>46</w:t>
      </w:r>
      <w:r w:rsidR="00AF6941" w:rsidRPr="000822E5">
        <w:rPr>
          <w:rFonts w:asciiTheme="minorEastAsia" w:eastAsiaTheme="minorEastAsia" w:hAnsiTheme="minorEastAsia"/>
          <w:spacing w:val="-2"/>
          <w:sz w:val="24"/>
          <w:szCs w:val="24"/>
        </w:rPr>
        <w:t>条に定めるところによる風圧力及び自重、積雪及び地震その他の振動及び衝撃に対して耐える構造とすることとし、確認結果を市に報告すること。</w:t>
      </w:r>
      <w:r w:rsidR="00394863" w:rsidRPr="000822E5">
        <w:rPr>
          <w:rFonts w:asciiTheme="minorEastAsia" w:eastAsiaTheme="minorEastAsia" w:hAnsiTheme="minorEastAsia" w:hint="eastAsia"/>
          <w:spacing w:val="-2"/>
          <w:sz w:val="24"/>
          <w:szCs w:val="24"/>
        </w:rPr>
        <w:t xml:space="preserve"> </w:t>
      </w:r>
      <w:r w:rsidR="00394863" w:rsidRPr="000822E5">
        <w:rPr>
          <w:rFonts w:asciiTheme="minorEastAsia" w:eastAsiaTheme="minorEastAsia" w:hAnsiTheme="minorEastAsia"/>
          <w:spacing w:val="-2"/>
          <w:sz w:val="24"/>
          <w:szCs w:val="24"/>
        </w:rPr>
        <w:t xml:space="preserve"> </w:t>
      </w:r>
    </w:p>
    <w:p w14:paraId="41EBCF90" w14:textId="77777777" w:rsidR="00EC0851" w:rsidRPr="000822E5" w:rsidRDefault="00AF6941" w:rsidP="00B44747">
      <w:pPr>
        <w:pStyle w:val="a3"/>
        <w:adjustRightInd w:val="0"/>
        <w:ind w:leftChars="308" w:left="678" w:right="331" w:firstLineChars="131" w:firstLine="312"/>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spacing w:val="-2"/>
          <w:sz w:val="24"/>
          <w:szCs w:val="24"/>
        </w:rPr>
        <w:t>なお、太陽光発電設備の据付けを行う際は、防水層を破断することのない工法で設置すること。</w:t>
      </w:r>
    </w:p>
    <w:p w14:paraId="0E86AFC4" w14:textId="77777777" w:rsidR="00EC0851" w:rsidRPr="000822E5" w:rsidRDefault="00A75D52"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エ　</w:t>
      </w:r>
      <w:r w:rsidR="001F5C53" w:rsidRPr="000822E5">
        <w:rPr>
          <w:rFonts w:hint="eastAsia"/>
          <w:sz w:val="24"/>
        </w:rPr>
        <w:t>設備機器及び配管等の固定は、建築設備耐震設計・施工指針（最新版）により行うこと。蓄電池については、設備機器の地震力を計算する際には設計用標準震度は耐震クラスＳを適用すること。</w:t>
      </w:r>
    </w:p>
    <w:p w14:paraId="6011AD9F" w14:textId="77777777" w:rsidR="00EC0851"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オ　</w:t>
      </w:r>
      <w:r w:rsidR="00AF6941" w:rsidRPr="000822E5">
        <w:rPr>
          <w:rFonts w:asciiTheme="minorEastAsia" w:eastAsiaTheme="minorEastAsia" w:hAnsiTheme="minorEastAsia"/>
          <w:spacing w:val="-2"/>
          <w:sz w:val="24"/>
          <w:szCs w:val="24"/>
        </w:rPr>
        <w:t>太陽光発電設備はＪＥＴ認証を取得したものであること、又は相当する品質及び安全基準に準拠した製品であること。</w:t>
      </w:r>
    </w:p>
    <w:p w14:paraId="213E882D" w14:textId="77777777" w:rsidR="009C14CA"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カ　</w:t>
      </w:r>
      <w:r w:rsidR="00AF6941" w:rsidRPr="000822E5">
        <w:rPr>
          <w:rFonts w:asciiTheme="minorEastAsia" w:eastAsiaTheme="minorEastAsia" w:hAnsiTheme="minorEastAsia"/>
          <w:spacing w:val="-2"/>
          <w:sz w:val="24"/>
          <w:szCs w:val="24"/>
        </w:rPr>
        <w:t>事業者に提供する面積は、設備の水平投影面積として算定されたものとする。太陽光発電設備については、間隔をあけて設置する場合において、その隙間の面積を含むものとする。</w:t>
      </w:r>
    </w:p>
    <w:p w14:paraId="76FAF0E6" w14:textId="77777777" w:rsidR="009C14CA"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キ　</w:t>
      </w:r>
      <w:r w:rsidR="00AF6941" w:rsidRPr="000822E5">
        <w:rPr>
          <w:rFonts w:asciiTheme="minorEastAsia" w:eastAsiaTheme="minorEastAsia" w:hAnsiTheme="minorEastAsia"/>
          <w:spacing w:val="-2"/>
          <w:sz w:val="24"/>
          <w:szCs w:val="24"/>
        </w:rPr>
        <w:t>蓄電池システムはＪＩＳＣ４４１２―１又はＪＩＳＣ４４１２－２を準拠すること。蓄電池はＪＩＳ Ｃ８７１５－２（リチウムイオン電池の場合）または平成</w:t>
      </w:r>
      <w:r w:rsidR="00D82C94" w:rsidRPr="000822E5">
        <w:rPr>
          <w:rFonts w:asciiTheme="minorEastAsia" w:eastAsiaTheme="minorEastAsia" w:hAnsiTheme="minorEastAsia" w:hint="eastAsia"/>
          <w:spacing w:val="-2"/>
          <w:sz w:val="24"/>
          <w:szCs w:val="24"/>
        </w:rPr>
        <w:t>26</w:t>
      </w:r>
      <w:r w:rsidR="00AF6941" w:rsidRPr="000822E5">
        <w:rPr>
          <w:rFonts w:asciiTheme="minorEastAsia" w:eastAsiaTheme="minorEastAsia" w:hAnsiTheme="minorEastAsia"/>
          <w:spacing w:val="-2"/>
          <w:sz w:val="24"/>
          <w:szCs w:val="24"/>
        </w:rPr>
        <w:t>年４月</w:t>
      </w:r>
      <w:r w:rsidR="00D82C94" w:rsidRPr="000822E5">
        <w:rPr>
          <w:rFonts w:asciiTheme="minorEastAsia" w:eastAsiaTheme="minorEastAsia" w:hAnsiTheme="minorEastAsia" w:hint="eastAsia"/>
          <w:spacing w:val="-2"/>
          <w:sz w:val="24"/>
          <w:szCs w:val="24"/>
        </w:rPr>
        <w:t>14</w:t>
      </w:r>
      <w:r w:rsidR="00AF6941" w:rsidRPr="000822E5">
        <w:rPr>
          <w:rFonts w:asciiTheme="minorEastAsia" w:eastAsiaTheme="minorEastAsia" w:hAnsiTheme="minorEastAsia"/>
          <w:spacing w:val="-2"/>
          <w:sz w:val="24"/>
          <w:szCs w:val="24"/>
        </w:rPr>
        <w:t>日消防庁告示第</w:t>
      </w:r>
      <w:r w:rsidR="00D82C94" w:rsidRPr="000822E5">
        <w:rPr>
          <w:rFonts w:asciiTheme="minorEastAsia" w:eastAsiaTheme="minorEastAsia" w:hAnsiTheme="minorEastAsia" w:hint="eastAsia"/>
          <w:spacing w:val="-2"/>
          <w:sz w:val="24"/>
          <w:szCs w:val="24"/>
        </w:rPr>
        <w:t>10</w:t>
      </w:r>
      <w:r w:rsidR="00AF6941" w:rsidRPr="000822E5">
        <w:rPr>
          <w:rFonts w:asciiTheme="minorEastAsia" w:eastAsiaTheme="minorEastAsia" w:hAnsiTheme="minorEastAsia"/>
          <w:spacing w:val="-2"/>
          <w:sz w:val="24"/>
          <w:szCs w:val="24"/>
        </w:rPr>
        <w:t>号「蓄電池設備の基準第二の二」（リチウムイオン電池以</w:t>
      </w:r>
      <w:r w:rsidR="00AF6941" w:rsidRPr="000822E5">
        <w:rPr>
          <w:rFonts w:asciiTheme="minorEastAsia" w:eastAsiaTheme="minorEastAsia" w:hAnsiTheme="minorEastAsia"/>
          <w:spacing w:val="-2"/>
          <w:sz w:val="24"/>
          <w:szCs w:val="24"/>
        </w:rPr>
        <w:lastRenderedPageBreak/>
        <w:t>外の場合）に記載の規格に準拠したものであること。</w:t>
      </w:r>
    </w:p>
    <w:p w14:paraId="13F89D7F" w14:textId="61F315C7" w:rsidR="00EC0851"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ク　</w:t>
      </w:r>
      <w:r w:rsidR="00AF6941" w:rsidRPr="000822E5">
        <w:rPr>
          <w:rFonts w:asciiTheme="minorEastAsia" w:eastAsiaTheme="minorEastAsia" w:hAnsiTheme="minorEastAsia"/>
          <w:spacing w:val="-2"/>
          <w:sz w:val="24"/>
          <w:szCs w:val="24"/>
        </w:rPr>
        <w:t>蓄電池は、</w:t>
      </w:r>
      <w:r w:rsidR="00AF6941" w:rsidRPr="00C21389">
        <w:rPr>
          <w:rFonts w:asciiTheme="minorEastAsia" w:eastAsiaTheme="minorEastAsia" w:hAnsiTheme="minorEastAsia"/>
          <w:spacing w:val="-2"/>
          <w:sz w:val="24"/>
          <w:szCs w:val="24"/>
        </w:rPr>
        <w:t>災害</w:t>
      </w:r>
      <w:r w:rsidR="00BF7F6A" w:rsidRPr="00C21389">
        <w:rPr>
          <w:rFonts w:asciiTheme="minorEastAsia" w:eastAsiaTheme="minorEastAsia" w:hAnsiTheme="minorEastAsia" w:hint="eastAsia"/>
          <w:spacing w:val="-2"/>
          <w:sz w:val="24"/>
          <w:szCs w:val="24"/>
        </w:rPr>
        <w:t>等の非常</w:t>
      </w:r>
      <w:r w:rsidR="00AF6941" w:rsidRPr="00C21389">
        <w:rPr>
          <w:rFonts w:asciiTheme="minorEastAsia" w:eastAsiaTheme="minorEastAsia" w:hAnsiTheme="minorEastAsia"/>
          <w:spacing w:val="-2"/>
          <w:sz w:val="24"/>
          <w:szCs w:val="24"/>
        </w:rPr>
        <w:t>時に</w:t>
      </w:r>
      <w:r w:rsidR="00AF6941" w:rsidRPr="000822E5">
        <w:rPr>
          <w:rFonts w:asciiTheme="minorEastAsia" w:eastAsiaTheme="minorEastAsia" w:hAnsiTheme="minorEastAsia"/>
          <w:spacing w:val="-2"/>
          <w:sz w:val="24"/>
          <w:szCs w:val="24"/>
        </w:rPr>
        <w:t>備えて必要な残量を確保して放電すること。非常時に使用可能な設備容量は事業者からの提案とする。</w:t>
      </w:r>
    </w:p>
    <w:p w14:paraId="43BEC104" w14:textId="77777777" w:rsidR="009C14CA" w:rsidRPr="000822E5" w:rsidRDefault="00575659" w:rsidP="00B44747">
      <w:pPr>
        <w:pStyle w:val="a3"/>
        <w:adjustRightInd w:val="0"/>
        <w:spacing w:before="8"/>
        <w:ind w:leftChars="100" w:left="438" w:hangingChars="91" w:hanging="218"/>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(6</w:t>
      </w:r>
      <w:r w:rsidR="009C14CA" w:rsidRPr="000822E5">
        <w:rPr>
          <w:rFonts w:asciiTheme="minorEastAsia" w:eastAsiaTheme="minorEastAsia" w:hAnsiTheme="minorEastAsia" w:cs="MS-Mincho" w:hint="eastAsia"/>
          <w:sz w:val="24"/>
          <w:szCs w:val="24"/>
        </w:rPr>
        <w:t>)</w:t>
      </w:r>
      <w:r w:rsidR="00D523D1" w:rsidRPr="000822E5">
        <w:rPr>
          <w:rFonts w:asciiTheme="minorEastAsia" w:eastAsiaTheme="minorEastAsia" w:hAnsiTheme="minorEastAsia" w:cs="MS-Mincho"/>
          <w:sz w:val="24"/>
          <w:szCs w:val="24"/>
        </w:rPr>
        <w:t xml:space="preserve"> </w:t>
      </w:r>
      <w:r w:rsidR="00AF6941" w:rsidRPr="000822E5">
        <w:rPr>
          <w:rFonts w:asciiTheme="minorEastAsia" w:eastAsiaTheme="minorEastAsia" w:hAnsiTheme="minorEastAsia" w:cs="MS-Mincho"/>
          <w:sz w:val="24"/>
          <w:szCs w:val="24"/>
        </w:rPr>
        <w:t>工事の実施</w:t>
      </w:r>
    </w:p>
    <w:p w14:paraId="72B3FA64" w14:textId="77777777" w:rsidR="001F5C53" w:rsidRPr="000822E5" w:rsidRDefault="001F5C53" w:rsidP="00B44747">
      <w:pPr>
        <w:adjustRightInd w:val="0"/>
        <w:ind w:leftChars="200" w:left="440" w:firstLineChars="100" w:firstLine="238"/>
        <w:contextualSpacing/>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工事に当たっては、国土交通省大臣官房官庁営繕部監修の公共建築工事標準仕様書（建築工事編、電気設備工事編、機械設備工事編）及び公共建築改修工事標準仕様書の最新版に準拠すること。ただし、特別な事情が生じた場合には別途協議により決定する。</w:t>
      </w:r>
    </w:p>
    <w:p w14:paraId="7D99B0EE" w14:textId="77777777" w:rsidR="00EC0851" w:rsidRPr="000822E5" w:rsidRDefault="00AF6941" w:rsidP="00B44747">
      <w:pPr>
        <w:pStyle w:val="a3"/>
        <w:adjustRightInd w:val="0"/>
        <w:spacing w:before="6"/>
        <w:ind w:leftChars="200" w:left="440" w:right="119" w:firstLineChars="100" w:firstLine="238"/>
        <w:contextualSpacing/>
        <w:rPr>
          <w:rFonts w:asciiTheme="minorEastAsia" w:eastAsiaTheme="minorEastAsia" w:hAnsiTheme="minorEastAsia"/>
          <w:sz w:val="24"/>
          <w:szCs w:val="24"/>
        </w:rPr>
      </w:pPr>
      <w:r w:rsidRPr="000822E5">
        <w:rPr>
          <w:rFonts w:asciiTheme="minorEastAsia" w:eastAsiaTheme="minorEastAsia" w:hAnsiTheme="minorEastAsia"/>
          <w:spacing w:val="-2"/>
          <w:sz w:val="24"/>
          <w:szCs w:val="24"/>
        </w:rPr>
        <w:t>また、太陽光発電等に係る設計、材料、工事、維持管理に当たっては、電気事業法、建築</w:t>
      </w:r>
      <w:r w:rsidRPr="000822E5">
        <w:rPr>
          <w:rFonts w:asciiTheme="minorEastAsia" w:eastAsiaTheme="minorEastAsia" w:hAnsiTheme="minorEastAsia"/>
          <w:spacing w:val="-4"/>
          <w:sz w:val="24"/>
          <w:szCs w:val="24"/>
        </w:rPr>
        <w:t>基準法、電気事業者による再生可能エネルギー電気の調達に関する特別措置法（ＦＩＴ法）、</w:t>
      </w:r>
      <w:r w:rsidRPr="000822E5">
        <w:rPr>
          <w:rFonts w:asciiTheme="minorEastAsia" w:eastAsiaTheme="minorEastAsia" w:hAnsiTheme="minorEastAsia"/>
          <w:spacing w:val="-7"/>
          <w:sz w:val="24"/>
          <w:szCs w:val="24"/>
        </w:rPr>
        <w:t>廃棄物及び清掃に関する法律等の関係法令を遵守するものとする。設置の条件は以下とする。</w:t>
      </w:r>
    </w:p>
    <w:p w14:paraId="0C259C2A" w14:textId="30968F73" w:rsidR="009C14CA"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ア　</w:t>
      </w:r>
      <w:r w:rsidR="00AF6941" w:rsidRPr="000822E5">
        <w:rPr>
          <w:rFonts w:asciiTheme="minorEastAsia" w:eastAsiaTheme="minorEastAsia" w:hAnsiTheme="minorEastAsia"/>
          <w:spacing w:val="-2"/>
          <w:sz w:val="24"/>
          <w:szCs w:val="24"/>
        </w:rPr>
        <w:t>事業者は、設備の設置時に防水工事の施工方法が分かる書面を作成し、建物の防水機能に影響が</w:t>
      </w:r>
      <w:r w:rsidR="00D9602C">
        <w:rPr>
          <w:rFonts w:asciiTheme="minorEastAsia" w:eastAsiaTheme="minorEastAsia" w:hAnsiTheme="minorEastAsia" w:hint="eastAsia"/>
          <w:spacing w:val="-2"/>
          <w:sz w:val="24"/>
          <w:szCs w:val="24"/>
        </w:rPr>
        <w:t>な</w:t>
      </w:r>
      <w:r w:rsidR="00AF6941" w:rsidRPr="000822E5">
        <w:rPr>
          <w:rFonts w:asciiTheme="minorEastAsia" w:eastAsiaTheme="minorEastAsia" w:hAnsiTheme="minorEastAsia"/>
          <w:spacing w:val="-2"/>
          <w:sz w:val="24"/>
          <w:szCs w:val="24"/>
        </w:rPr>
        <w:t>いよう施工する。また、事業者が設置した設備に起因する雨漏り等が生じた場合は、事業者の責任で必要な措置を講じること。</w:t>
      </w:r>
    </w:p>
    <w:p w14:paraId="19E4BAEC" w14:textId="77777777" w:rsidR="009C14CA"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イ　</w:t>
      </w:r>
      <w:r w:rsidR="00AF6941" w:rsidRPr="000822E5">
        <w:rPr>
          <w:rFonts w:asciiTheme="minorEastAsia" w:eastAsiaTheme="minorEastAsia" w:hAnsiTheme="minorEastAsia"/>
          <w:spacing w:val="-2"/>
          <w:sz w:val="24"/>
          <w:szCs w:val="24"/>
        </w:rPr>
        <w:t>事業者は施設への設備の設置に先立って、平面図、立面図、電気設備図面（ＰＤＦ形式データ）、工程表を市に提出し、確認を受けること。</w:t>
      </w:r>
    </w:p>
    <w:p w14:paraId="76E3A408" w14:textId="77777777" w:rsidR="009C14CA"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ウ　</w:t>
      </w:r>
      <w:r w:rsidR="00AF6941" w:rsidRPr="000822E5">
        <w:rPr>
          <w:rFonts w:asciiTheme="minorEastAsia" w:eastAsiaTheme="minorEastAsia" w:hAnsiTheme="minorEastAsia"/>
          <w:spacing w:val="-2"/>
          <w:sz w:val="24"/>
          <w:szCs w:val="24"/>
        </w:rPr>
        <w:t>施工に当たり、市が施工に係る書類を求めるときは、別途提出すること。</w:t>
      </w:r>
    </w:p>
    <w:p w14:paraId="1618BEDF" w14:textId="77777777" w:rsidR="009C14CA"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エ　</w:t>
      </w:r>
      <w:r w:rsidR="00AF6941" w:rsidRPr="000822E5">
        <w:rPr>
          <w:rFonts w:asciiTheme="minorEastAsia" w:eastAsiaTheme="minorEastAsia" w:hAnsiTheme="minorEastAsia"/>
          <w:spacing w:val="-2"/>
          <w:sz w:val="24"/>
          <w:szCs w:val="24"/>
        </w:rPr>
        <w:t>施工に当たり、市の所有施設の利用や安全に支障が起きないよう、近隣住民への周知や、施設管理者と協議の上、十分に注意を払った工事手法及び工程を計画し実施すること。</w:t>
      </w:r>
    </w:p>
    <w:p w14:paraId="4E5F1D25" w14:textId="6E4EF314" w:rsidR="00EC0851"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オ　</w:t>
      </w:r>
      <w:r w:rsidR="00AF6941" w:rsidRPr="000822E5">
        <w:rPr>
          <w:rFonts w:asciiTheme="minorEastAsia" w:eastAsiaTheme="minorEastAsia" w:hAnsiTheme="minorEastAsia"/>
          <w:spacing w:val="-2"/>
          <w:sz w:val="24"/>
          <w:szCs w:val="24"/>
        </w:rPr>
        <w:t>工事中の安全対策等（各施設の職員や利用者、工事作業員等の安全確保等を含む。）について、各施設管理者との調整等を行う現場業務責任者を１</w:t>
      </w:r>
      <w:r w:rsidR="00A16EFE">
        <w:rPr>
          <w:rFonts w:asciiTheme="minorEastAsia" w:eastAsiaTheme="minorEastAsia" w:hAnsiTheme="minorEastAsia" w:hint="eastAsia"/>
          <w:spacing w:val="-2"/>
          <w:sz w:val="24"/>
          <w:szCs w:val="24"/>
        </w:rPr>
        <w:t>人</w:t>
      </w:r>
      <w:r w:rsidR="00AF6941" w:rsidRPr="000822E5">
        <w:rPr>
          <w:rFonts w:asciiTheme="minorEastAsia" w:eastAsiaTheme="minorEastAsia" w:hAnsiTheme="minorEastAsia"/>
          <w:spacing w:val="-2"/>
          <w:sz w:val="24"/>
          <w:szCs w:val="24"/>
        </w:rPr>
        <w:t>選任し、選任通知書を各施設管理者に提出すること。ただし、現場業務責任者が当該施設の統括管理を全うできていないと判断される場合は、</w:t>
      </w:r>
      <w:r w:rsidR="0098047C" w:rsidRPr="000822E5">
        <w:rPr>
          <w:rFonts w:asciiTheme="minorEastAsia" w:eastAsiaTheme="minorEastAsia" w:hAnsiTheme="minorEastAsia" w:hint="eastAsia"/>
          <w:spacing w:val="-2"/>
          <w:sz w:val="24"/>
          <w:szCs w:val="24"/>
        </w:rPr>
        <w:t>市は</w:t>
      </w:r>
      <w:r w:rsidR="00AF6941" w:rsidRPr="000822E5">
        <w:rPr>
          <w:rFonts w:asciiTheme="minorEastAsia" w:eastAsiaTheme="minorEastAsia" w:hAnsiTheme="minorEastAsia"/>
          <w:spacing w:val="-2"/>
          <w:sz w:val="24"/>
          <w:szCs w:val="24"/>
        </w:rPr>
        <w:t>現場業務責任者の変更及び追加を指示することができるものとする。また、事業者が正当な事由により現場業務責任者を変更する場合は、</w:t>
      </w:r>
      <w:r w:rsidR="0098047C" w:rsidRPr="000822E5">
        <w:rPr>
          <w:rFonts w:asciiTheme="minorEastAsia" w:eastAsiaTheme="minorEastAsia" w:hAnsiTheme="minorEastAsia" w:hint="eastAsia"/>
          <w:spacing w:val="-2"/>
          <w:sz w:val="24"/>
          <w:szCs w:val="24"/>
        </w:rPr>
        <w:t>市と協議の上、</w:t>
      </w:r>
      <w:r w:rsidR="00AF6941" w:rsidRPr="000822E5">
        <w:rPr>
          <w:rFonts w:asciiTheme="minorEastAsia" w:eastAsiaTheme="minorEastAsia" w:hAnsiTheme="minorEastAsia"/>
          <w:spacing w:val="-2"/>
          <w:sz w:val="24"/>
          <w:szCs w:val="24"/>
        </w:rPr>
        <w:t>変更通知書を各施設管理者に提出すること。</w:t>
      </w:r>
    </w:p>
    <w:p w14:paraId="31EDEDC2" w14:textId="77777777" w:rsidR="001860CC" w:rsidRPr="000822E5" w:rsidRDefault="009C14CA"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カ　</w:t>
      </w:r>
      <w:r w:rsidR="00AF6941" w:rsidRPr="000822E5">
        <w:rPr>
          <w:rFonts w:asciiTheme="minorEastAsia" w:eastAsiaTheme="minorEastAsia" w:hAnsiTheme="minorEastAsia"/>
          <w:spacing w:val="-2"/>
          <w:sz w:val="24"/>
          <w:szCs w:val="24"/>
        </w:rPr>
        <w:t>日影、反射光、輻射熱、騒音、無線設備への雑音発生等による周辺への影響について調査し、影響が懸念される場合には対策を施すこと。近隣住民及び施設管理者から苦情等があった場合は、誠実かつ速やかに適切な対応を行うこと。なお、周辺への影響を取り除くことが困難な場合は、当該施設を対象施設から除外することについて、市と協議すること。</w:t>
      </w:r>
    </w:p>
    <w:p w14:paraId="0FC6F2BD" w14:textId="77777777" w:rsidR="001860CC" w:rsidRPr="000822E5" w:rsidRDefault="001860CC"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キ　</w:t>
      </w:r>
      <w:r w:rsidR="00AF6941" w:rsidRPr="000822E5">
        <w:rPr>
          <w:rFonts w:asciiTheme="minorEastAsia" w:eastAsiaTheme="minorEastAsia" w:hAnsiTheme="minorEastAsia"/>
          <w:spacing w:val="-2"/>
          <w:sz w:val="24"/>
          <w:szCs w:val="24"/>
        </w:rPr>
        <w:t>事業期間中、市職員等が行う既設設備等の管理及び保守点検等のための屋上への立ち入りや、施設の維持管理に支障を生じない計画とするものとし、施設の電気設備への接続先及び接続方法については、既設電気設備の更新時に支障を生じない様に配慮すること。また、事業者は設備に漏電、地絡、短絡等の電気事故が発生した場合に施設に影響が及ばないよう、保護継電器等の装置を設けること。</w:t>
      </w:r>
    </w:p>
    <w:p w14:paraId="5E5AE62B" w14:textId="6EB1B95D" w:rsidR="001860CC" w:rsidRPr="000822E5" w:rsidRDefault="001860CC"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ク　</w:t>
      </w:r>
      <w:r w:rsidR="00AF6941" w:rsidRPr="000822E5">
        <w:rPr>
          <w:rFonts w:asciiTheme="minorEastAsia" w:eastAsiaTheme="minorEastAsia" w:hAnsiTheme="minorEastAsia"/>
          <w:spacing w:val="-2"/>
          <w:sz w:val="24"/>
          <w:szCs w:val="24"/>
        </w:rPr>
        <w:t>設備に係る配線ルートについては、施設の保安上・管理上支障がないルートを選定の上、市との協議により決定すること。設備、配管・配線には、既存施設の電気</w:t>
      </w:r>
      <w:r w:rsidR="00AF6941" w:rsidRPr="000822E5">
        <w:rPr>
          <w:rFonts w:asciiTheme="minorEastAsia" w:eastAsiaTheme="minorEastAsia" w:hAnsiTheme="minorEastAsia"/>
          <w:spacing w:val="-2"/>
          <w:sz w:val="24"/>
          <w:szCs w:val="24"/>
        </w:rPr>
        <w:lastRenderedPageBreak/>
        <w:t>工作物と識別ができるように要所に本事業のものであることが分かるような表示を行う</w:t>
      </w:r>
      <w:r w:rsidR="0098047C" w:rsidRPr="000822E5">
        <w:rPr>
          <w:rFonts w:asciiTheme="minorEastAsia" w:eastAsiaTheme="minorEastAsia" w:hAnsiTheme="minorEastAsia" w:hint="eastAsia"/>
          <w:spacing w:val="-2"/>
          <w:sz w:val="24"/>
          <w:szCs w:val="24"/>
        </w:rPr>
        <w:t>こと</w:t>
      </w:r>
      <w:r w:rsidR="00AF6941" w:rsidRPr="000822E5">
        <w:rPr>
          <w:rFonts w:asciiTheme="minorEastAsia" w:eastAsiaTheme="minorEastAsia" w:hAnsiTheme="minorEastAsia"/>
          <w:spacing w:val="-2"/>
          <w:sz w:val="24"/>
          <w:szCs w:val="24"/>
        </w:rPr>
        <w:t>。</w:t>
      </w:r>
    </w:p>
    <w:p w14:paraId="603CF196" w14:textId="77777777" w:rsidR="001860CC" w:rsidRPr="000822E5" w:rsidRDefault="001860CC"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ケ　</w:t>
      </w:r>
      <w:r w:rsidR="00AF6941" w:rsidRPr="000822E5">
        <w:rPr>
          <w:rFonts w:asciiTheme="minorEastAsia" w:eastAsiaTheme="minorEastAsia" w:hAnsiTheme="minorEastAsia"/>
          <w:spacing w:val="-2"/>
          <w:sz w:val="24"/>
          <w:szCs w:val="24"/>
        </w:rPr>
        <w:t>設備の設置に際しては、</w:t>
      </w:r>
      <w:r w:rsidR="0098047C" w:rsidRPr="000822E5">
        <w:rPr>
          <w:rFonts w:asciiTheme="minorEastAsia" w:eastAsiaTheme="minorEastAsia" w:hAnsiTheme="minorEastAsia" w:hint="eastAsia"/>
          <w:spacing w:val="-2"/>
          <w:sz w:val="24"/>
          <w:szCs w:val="24"/>
        </w:rPr>
        <w:t>極力</w:t>
      </w:r>
      <w:r w:rsidR="00AF6941" w:rsidRPr="000822E5">
        <w:rPr>
          <w:rFonts w:asciiTheme="minorEastAsia" w:eastAsiaTheme="minorEastAsia" w:hAnsiTheme="minorEastAsia"/>
          <w:spacing w:val="-2"/>
          <w:sz w:val="24"/>
          <w:szCs w:val="24"/>
        </w:rPr>
        <w:t>対象建物に停電が発生しない方法を優先する。停電を伴う場合は、工事計画書（工事概要、作業や停電等に係るタイムスケジュール、停電お知らせビラ等）を作成し、市と事前協議の上、既存施設の電気主任技術者にも報告を行い、その指示に従うものとする。</w:t>
      </w:r>
    </w:p>
    <w:p w14:paraId="1D0CEBE6" w14:textId="77777777" w:rsidR="001860CC" w:rsidRPr="000822E5" w:rsidRDefault="001F5C53"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コ</w:t>
      </w:r>
      <w:r w:rsidR="001860CC"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系統連系に係る一般送配電事業者その他関係者への協議については、事業者が行うこと。また、当該施設の受変電設備を改造する必要がある場合は、あらかじめ当該施設の電気主任技術者と協議すること。なお、改造に係る費用は事業者が負担すること。</w:t>
      </w:r>
    </w:p>
    <w:p w14:paraId="13C29952" w14:textId="77777777" w:rsidR="001860CC" w:rsidRPr="000822E5" w:rsidRDefault="001F5C53"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サ</w:t>
      </w:r>
      <w:r w:rsidR="001860CC"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当該施設の受変電設備に電気事故等が発生し、事業者が設置した設備に影響が及んだ場合、設備の復旧については、事業者の費用負担により行うこと。</w:t>
      </w:r>
    </w:p>
    <w:p w14:paraId="2B808C32" w14:textId="332122F7" w:rsidR="00EC0851" w:rsidRPr="000822E5" w:rsidRDefault="001F5C53"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シ</w:t>
      </w:r>
      <w:r w:rsidR="001860CC"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工事完成時には、現場で市の確認を受けること。さらに、以下の資料を施設ごとに２部作成し、市に引き渡すとともに、ＰＤＦ形式データを提出すること。なお、完成図面は、ＰＤＦ形式データのほかに</w:t>
      </w:r>
      <w:r w:rsidR="00C26EBA" w:rsidRPr="000822E5">
        <w:rPr>
          <w:rFonts w:asciiTheme="minorEastAsia" w:eastAsiaTheme="minorEastAsia" w:hAnsiTheme="minorEastAsia" w:hint="eastAsia"/>
          <w:spacing w:val="-2"/>
          <w:sz w:val="24"/>
          <w:szCs w:val="24"/>
        </w:rPr>
        <w:t>ＪＷＷ</w:t>
      </w:r>
      <w:r w:rsidR="00AF6941" w:rsidRPr="000822E5">
        <w:rPr>
          <w:rFonts w:asciiTheme="minorEastAsia" w:eastAsiaTheme="minorEastAsia" w:hAnsiTheme="minorEastAsia"/>
          <w:spacing w:val="-2"/>
          <w:sz w:val="24"/>
          <w:szCs w:val="24"/>
        </w:rPr>
        <w:t>形式データ及びオリジナルＣＡＤデータを提出する。</w:t>
      </w:r>
    </w:p>
    <w:p w14:paraId="7D8F36D9" w14:textId="77777777" w:rsidR="00EC0851" w:rsidRPr="000822E5" w:rsidRDefault="00A75D52" w:rsidP="00B44747">
      <w:pPr>
        <w:tabs>
          <w:tab w:val="left" w:pos="1081"/>
        </w:tabs>
        <w:adjustRightInd w:val="0"/>
        <w:ind w:firstLineChars="300" w:firstLine="702"/>
        <w:contextualSpacing/>
        <w:rPr>
          <w:rFonts w:asciiTheme="minorEastAsia" w:eastAsiaTheme="minorEastAsia" w:hAnsiTheme="minorEastAsia"/>
          <w:sz w:val="24"/>
          <w:szCs w:val="24"/>
        </w:rPr>
      </w:pPr>
      <w:r w:rsidRPr="000822E5">
        <w:rPr>
          <w:rFonts w:asciiTheme="minorEastAsia" w:eastAsiaTheme="minorEastAsia" w:hAnsiTheme="minorEastAsia" w:hint="eastAsia"/>
          <w:spacing w:val="-6"/>
          <w:sz w:val="24"/>
          <w:szCs w:val="24"/>
        </w:rPr>
        <w:t>・</w:t>
      </w:r>
      <w:r w:rsidR="00AF6941" w:rsidRPr="000822E5">
        <w:rPr>
          <w:rFonts w:asciiTheme="minorEastAsia" w:eastAsiaTheme="minorEastAsia" w:hAnsiTheme="minorEastAsia"/>
          <w:spacing w:val="-6"/>
          <w:sz w:val="24"/>
          <w:szCs w:val="24"/>
        </w:rPr>
        <w:t>完成図面（二ツ折り製本Ａ２版、及びＡ</w:t>
      </w:r>
      <w:r w:rsidR="00C26EBA" w:rsidRPr="000822E5">
        <w:rPr>
          <w:rFonts w:asciiTheme="minorEastAsia" w:eastAsiaTheme="minorEastAsia" w:hAnsiTheme="minorEastAsia" w:hint="eastAsia"/>
          <w:spacing w:val="-6"/>
          <w:sz w:val="24"/>
          <w:szCs w:val="24"/>
        </w:rPr>
        <w:t>３</w:t>
      </w:r>
      <w:r w:rsidR="00AF6941" w:rsidRPr="000822E5">
        <w:rPr>
          <w:rFonts w:asciiTheme="minorEastAsia" w:eastAsiaTheme="minorEastAsia" w:hAnsiTheme="minorEastAsia"/>
          <w:spacing w:val="-6"/>
          <w:sz w:val="24"/>
          <w:szCs w:val="24"/>
        </w:rPr>
        <w:t>版</w:t>
      </w:r>
      <w:r w:rsidR="00AF6941" w:rsidRPr="000822E5">
        <w:rPr>
          <w:rFonts w:asciiTheme="minorEastAsia" w:eastAsiaTheme="minorEastAsia" w:hAnsiTheme="minorEastAsia"/>
          <w:spacing w:val="-10"/>
          <w:sz w:val="24"/>
          <w:szCs w:val="24"/>
        </w:rPr>
        <w:t>）</w:t>
      </w:r>
    </w:p>
    <w:p w14:paraId="7A38171E" w14:textId="77777777" w:rsidR="00EC0851" w:rsidRPr="000822E5" w:rsidRDefault="00A75D52" w:rsidP="00B44747">
      <w:pPr>
        <w:tabs>
          <w:tab w:val="left" w:pos="1081"/>
        </w:tabs>
        <w:adjustRightInd w:val="0"/>
        <w:spacing w:before="125"/>
        <w:ind w:firstLineChars="300" w:firstLine="702"/>
        <w:contextualSpacing/>
        <w:rPr>
          <w:rFonts w:asciiTheme="minorEastAsia" w:eastAsiaTheme="minorEastAsia" w:hAnsiTheme="minorEastAsia"/>
          <w:sz w:val="24"/>
          <w:szCs w:val="24"/>
        </w:rPr>
      </w:pPr>
      <w:r w:rsidRPr="000822E5">
        <w:rPr>
          <w:rFonts w:asciiTheme="minorEastAsia" w:eastAsiaTheme="minorEastAsia" w:hAnsiTheme="minorEastAsia" w:hint="eastAsia"/>
          <w:spacing w:val="-6"/>
          <w:sz w:val="24"/>
          <w:szCs w:val="24"/>
        </w:rPr>
        <w:t>・</w:t>
      </w:r>
      <w:r w:rsidR="00AF6941" w:rsidRPr="000822E5">
        <w:rPr>
          <w:rFonts w:asciiTheme="minorEastAsia" w:eastAsiaTheme="minorEastAsia" w:hAnsiTheme="minorEastAsia"/>
          <w:spacing w:val="-6"/>
          <w:sz w:val="24"/>
          <w:szCs w:val="24"/>
        </w:rPr>
        <w:t>完成図書書類（機器仕様図、取扱説明書</w:t>
      </w:r>
      <w:r w:rsidR="00AF6941" w:rsidRPr="000822E5">
        <w:rPr>
          <w:rFonts w:asciiTheme="minorEastAsia" w:eastAsiaTheme="minorEastAsia" w:hAnsiTheme="minorEastAsia"/>
          <w:spacing w:val="-10"/>
          <w:sz w:val="24"/>
          <w:szCs w:val="24"/>
        </w:rPr>
        <w:t>）</w:t>
      </w:r>
    </w:p>
    <w:p w14:paraId="54DBD681" w14:textId="77777777" w:rsidR="00EC0851" w:rsidRPr="000822E5" w:rsidRDefault="00A75D52" w:rsidP="00B44747">
      <w:pPr>
        <w:tabs>
          <w:tab w:val="left" w:pos="1081"/>
        </w:tabs>
        <w:adjustRightInd w:val="0"/>
        <w:spacing w:before="136"/>
        <w:ind w:firstLineChars="300" w:firstLine="702"/>
        <w:contextualSpacing/>
        <w:rPr>
          <w:rFonts w:asciiTheme="minorEastAsia" w:eastAsiaTheme="minorEastAsia" w:hAnsiTheme="minorEastAsia"/>
          <w:sz w:val="24"/>
          <w:szCs w:val="24"/>
        </w:rPr>
      </w:pPr>
      <w:r w:rsidRPr="000822E5">
        <w:rPr>
          <w:rFonts w:asciiTheme="minorEastAsia" w:eastAsiaTheme="minorEastAsia" w:hAnsiTheme="minorEastAsia" w:hint="eastAsia"/>
          <w:spacing w:val="-6"/>
          <w:sz w:val="24"/>
          <w:szCs w:val="24"/>
        </w:rPr>
        <w:t>・</w:t>
      </w:r>
      <w:r w:rsidR="00AF6941" w:rsidRPr="000822E5">
        <w:rPr>
          <w:rFonts w:asciiTheme="minorEastAsia" w:eastAsiaTheme="minorEastAsia" w:hAnsiTheme="minorEastAsia"/>
          <w:spacing w:val="-6"/>
          <w:sz w:val="24"/>
          <w:szCs w:val="24"/>
        </w:rPr>
        <w:t>施工記録（工事写真、工事監理記録、試験成績書及び各種許認可書の写し等</w:t>
      </w:r>
      <w:r w:rsidR="00AF6941" w:rsidRPr="000822E5">
        <w:rPr>
          <w:rFonts w:asciiTheme="minorEastAsia" w:eastAsiaTheme="minorEastAsia" w:hAnsiTheme="minorEastAsia"/>
          <w:spacing w:val="-10"/>
          <w:sz w:val="24"/>
          <w:szCs w:val="24"/>
        </w:rPr>
        <w:t>）</w:t>
      </w:r>
    </w:p>
    <w:p w14:paraId="10C0EF67" w14:textId="77777777" w:rsidR="001860CC" w:rsidRPr="000822E5" w:rsidRDefault="00575659" w:rsidP="00B44747">
      <w:pPr>
        <w:pStyle w:val="a3"/>
        <w:adjustRightInd w:val="0"/>
        <w:spacing w:before="8"/>
        <w:ind w:leftChars="100" w:left="438" w:hangingChars="91" w:hanging="218"/>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(7</w:t>
      </w:r>
      <w:r w:rsidR="001860CC" w:rsidRPr="000822E5">
        <w:rPr>
          <w:rFonts w:asciiTheme="minorEastAsia" w:eastAsiaTheme="minorEastAsia" w:hAnsiTheme="minorEastAsia" w:cs="MS-Mincho" w:hint="eastAsia"/>
          <w:sz w:val="24"/>
          <w:szCs w:val="24"/>
        </w:rPr>
        <w:t>)</w:t>
      </w:r>
      <w:r w:rsidR="00D523D1" w:rsidRPr="000822E5">
        <w:rPr>
          <w:rFonts w:asciiTheme="minorEastAsia" w:eastAsiaTheme="minorEastAsia" w:hAnsiTheme="minorEastAsia" w:cs="MS-Mincho"/>
          <w:sz w:val="24"/>
          <w:szCs w:val="24"/>
        </w:rPr>
        <w:t xml:space="preserve"> </w:t>
      </w:r>
      <w:r w:rsidR="00AF6941" w:rsidRPr="000822E5">
        <w:rPr>
          <w:rFonts w:asciiTheme="minorEastAsia" w:eastAsiaTheme="minorEastAsia" w:hAnsiTheme="minorEastAsia" w:cs="MS-Mincho"/>
          <w:sz w:val="24"/>
          <w:szCs w:val="24"/>
        </w:rPr>
        <w:t>電力供給・維持管理（保安・点検）・報告・非常時の基本仕様</w:t>
      </w:r>
    </w:p>
    <w:p w14:paraId="54AD0268" w14:textId="0997F141" w:rsidR="001860CC" w:rsidRPr="000822E5" w:rsidRDefault="00AF6941" w:rsidP="00B44747">
      <w:pPr>
        <w:pStyle w:val="a3"/>
        <w:adjustRightInd w:val="0"/>
        <w:ind w:leftChars="200" w:left="440" w:firstLineChars="107" w:firstLine="255"/>
        <w:contextualSpacing/>
        <w:rPr>
          <w:rFonts w:asciiTheme="minorEastAsia" w:eastAsiaTheme="minorEastAsia" w:hAnsiTheme="minorEastAsia"/>
          <w:sz w:val="24"/>
          <w:szCs w:val="24"/>
        </w:rPr>
      </w:pPr>
      <w:r w:rsidRPr="000822E5">
        <w:rPr>
          <w:rFonts w:asciiTheme="minorEastAsia" w:eastAsiaTheme="minorEastAsia" w:hAnsiTheme="minorEastAsia"/>
          <w:spacing w:val="-2"/>
          <w:sz w:val="24"/>
          <w:szCs w:val="24"/>
        </w:rPr>
        <w:t>事業者は、設備による電力供給・維持管理・報告を行う。また、非常時においては適切な対応を行うものとする。条件については</w:t>
      </w:r>
      <w:r w:rsidR="00D9602C">
        <w:rPr>
          <w:rFonts w:asciiTheme="minorEastAsia" w:eastAsiaTheme="minorEastAsia" w:hAnsiTheme="minorEastAsia" w:hint="eastAsia"/>
          <w:spacing w:val="-2"/>
          <w:sz w:val="24"/>
          <w:szCs w:val="24"/>
        </w:rPr>
        <w:t>次のとおり</w:t>
      </w:r>
      <w:r w:rsidRPr="000822E5">
        <w:rPr>
          <w:rFonts w:asciiTheme="minorEastAsia" w:eastAsiaTheme="minorEastAsia" w:hAnsiTheme="minorEastAsia"/>
          <w:spacing w:val="-2"/>
          <w:sz w:val="24"/>
          <w:szCs w:val="24"/>
        </w:rPr>
        <w:t>とする。</w:t>
      </w:r>
    </w:p>
    <w:p w14:paraId="0C422E45" w14:textId="66822473" w:rsidR="00EC0851" w:rsidRPr="000822E5" w:rsidRDefault="001860CC" w:rsidP="00B44747">
      <w:pPr>
        <w:pStyle w:val="a3"/>
        <w:adjustRightInd w:val="0"/>
        <w:ind w:leftChars="200" w:left="678" w:right="72"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ア　</w:t>
      </w:r>
      <w:r w:rsidR="00AF6941" w:rsidRPr="000822E5">
        <w:rPr>
          <w:rFonts w:asciiTheme="minorEastAsia" w:eastAsiaTheme="minorEastAsia" w:hAnsiTheme="minorEastAsia"/>
          <w:spacing w:val="-2"/>
          <w:sz w:val="24"/>
          <w:szCs w:val="24"/>
        </w:rPr>
        <w:t>事業者は市に設備の維持管理計画書を提出し、市が承諾した維持管理計画書に基づいて、必要な維持管理を自らの負担で行うこと。なお、その維持管理が計画どおりでなく、また</w:t>
      </w:r>
      <w:r w:rsidR="00D9602C">
        <w:rPr>
          <w:rFonts w:asciiTheme="minorEastAsia" w:eastAsiaTheme="minorEastAsia" w:hAnsiTheme="minorEastAsia" w:hint="eastAsia"/>
          <w:spacing w:val="-2"/>
          <w:sz w:val="24"/>
          <w:szCs w:val="24"/>
        </w:rPr>
        <w:t>、</w:t>
      </w:r>
      <w:r w:rsidR="00AF6941" w:rsidRPr="000822E5">
        <w:rPr>
          <w:rFonts w:asciiTheme="minorEastAsia" w:eastAsiaTheme="minorEastAsia" w:hAnsiTheme="minorEastAsia"/>
          <w:spacing w:val="-2"/>
          <w:sz w:val="24"/>
          <w:szCs w:val="24"/>
        </w:rPr>
        <w:t>不十分である</w:t>
      </w:r>
      <w:r w:rsidR="00D9602C">
        <w:rPr>
          <w:rFonts w:asciiTheme="minorEastAsia" w:eastAsiaTheme="minorEastAsia" w:hAnsiTheme="minorEastAsia" w:hint="eastAsia"/>
          <w:spacing w:val="-2"/>
          <w:sz w:val="24"/>
          <w:szCs w:val="24"/>
        </w:rPr>
        <w:t>とき</w:t>
      </w:r>
      <w:r w:rsidR="00AF6941" w:rsidRPr="000822E5">
        <w:rPr>
          <w:rFonts w:asciiTheme="minorEastAsia" w:eastAsiaTheme="minorEastAsia" w:hAnsiTheme="minorEastAsia"/>
          <w:spacing w:val="-2"/>
          <w:sz w:val="24"/>
          <w:szCs w:val="24"/>
        </w:rPr>
        <w:t>は、市は事業者に対して必要な設備のメンテナンスを命じることとし、事業者は自らの負担にてこれに応じること。</w:t>
      </w:r>
    </w:p>
    <w:p w14:paraId="61F5C26A" w14:textId="77777777" w:rsidR="001860CC" w:rsidRPr="000822E5" w:rsidRDefault="001860CC" w:rsidP="00B44747">
      <w:pPr>
        <w:pStyle w:val="a3"/>
        <w:adjustRightInd w:val="0"/>
        <w:ind w:leftChars="200" w:left="678" w:right="72"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イ　</w:t>
      </w:r>
      <w:r w:rsidR="00AF6941" w:rsidRPr="000822E5">
        <w:rPr>
          <w:rFonts w:asciiTheme="minorEastAsia" w:eastAsiaTheme="minorEastAsia" w:hAnsiTheme="minorEastAsia"/>
          <w:spacing w:val="-2"/>
          <w:sz w:val="24"/>
          <w:szCs w:val="24"/>
        </w:rPr>
        <w:t>使用開始後の運転に当たっては、電気工作物の保安上、事故発生時等には電気主任技術者との連携が必要であるため、管理体制等を事前に協議、整備しておくこと。</w:t>
      </w:r>
    </w:p>
    <w:p w14:paraId="2C3042F0" w14:textId="77777777" w:rsidR="001860CC" w:rsidRPr="000822E5" w:rsidRDefault="001860CC" w:rsidP="00B44747">
      <w:pPr>
        <w:pStyle w:val="a3"/>
        <w:adjustRightInd w:val="0"/>
        <w:ind w:leftChars="200" w:left="678" w:right="72"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ウ　</w:t>
      </w:r>
      <w:r w:rsidR="00AF6941" w:rsidRPr="000822E5">
        <w:rPr>
          <w:rFonts w:asciiTheme="minorEastAsia" w:eastAsiaTheme="minorEastAsia" w:hAnsiTheme="minorEastAsia"/>
          <w:spacing w:val="-2"/>
          <w:sz w:val="24"/>
          <w:szCs w:val="24"/>
        </w:rPr>
        <w:t>事業者は、市及び当該施設の電気主任技術者と、責任分界点、保全の内容及び費用負担等を協議し、維持管理に努め、適切な保守点検計画を提出すること。さらに、発電設備が故障した場合は、直ちに当該施設の施設管理者及び電気主任技術者に連絡の上で、施設の運営に影響が及ばない方法で修理を行う。なお、毎年１回以上点検を行い、積雪による故障、腐食、さび、変形、基礎の沈下、隆起、ボルト、金具のゆるみ等の確認を行うものとする。また、上記の点検業務を、当該施設における既存電気設備の点検業務を行う者等への委託により行う場合は、あらかじめ市の了承を得ること。点検費用等は事業者の負担とする。</w:t>
      </w:r>
    </w:p>
    <w:p w14:paraId="476B6B62" w14:textId="3F9E8842" w:rsidR="001860CC" w:rsidRPr="000822E5" w:rsidRDefault="00342EAE" w:rsidP="00B44747">
      <w:pPr>
        <w:pStyle w:val="a3"/>
        <w:adjustRightInd w:val="0"/>
        <w:ind w:leftChars="200" w:left="678" w:right="72"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エ</w:t>
      </w:r>
      <w:r w:rsidR="001860CC"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事業実施中に、施設に雨漏り等が生じた場合には、事業者は原因究明に協力するとともに、原因が設備の設置に起因する場合には、事業者負担により速やかに修復すること。</w:t>
      </w:r>
    </w:p>
    <w:p w14:paraId="7F037566" w14:textId="65F5A185" w:rsidR="001860CC" w:rsidRPr="000822E5" w:rsidRDefault="00342EAE" w:rsidP="00B44747">
      <w:pPr>
        <w:pStyle w:val="a3"/>
        <w:adjustRightInd w:val="0"/>
        <w:ind w:leftChars="200" w:left="678" w:right="72"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オ</w:t>
      </w:r>
      <w:r w:rsidR="001860CC"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設備に異</w:t>
      </w:r>
      <w:r w:rsidR="00AF6941" w:rsidRPr="00C21389">
        <w:rPr>
          <w:rFonts w:asciiTheme="minorEastAsia" w:eastAsiaTheme="minorEastAsia" w:hAnsiTheme="minorEastAsia"/>
          <w:spacing w:val="-2"/>
          <w:sz w:val="24"/>
          <w:szCs w:val="24"/>
        </w:rPr>
        <w:t>常</w:t>
      </w:r>
      <w:r w:rsidR="00B603C7" w:rsidRPr="00C21389">
        <w:rPr>
          <w:rFonts w:asciiTheme="minorEastAsia" w:eastAsiaTheme="minorEastAsia" w:hAnsiTheme="minorEastAsia" w:hint="eastAsia"/>
          <w:spacing w:val="-2"/>
          <w:sz w:val="24"/>
          <w:szCs w:val="24"/>
        </w:rPr>
        <w:t>又は</w:t>
      </w:r>
      <w:r w:rsidR="00AF6941" w:rsidRPr="00C21389">
        <w:rPr>
          <w:rFonts w:asciiTheme="minorEastAsia" w:eastAsiaTheme="minorEastAsia" w:hAnsiTheme="minorEastAsia"/>
          <w:spacing w:val="-2"/>
          <w:sz w:val="24"/>
          <w:szCs w:val="24"/>
        </w:rPr>
        <w:t>故障が</w:t>
      </w:r>
      <w:r w:rsidR="00AF6941" w:rsidRPr="000822E5">
        <w:rPr>
          <w:rFonts w:asciiTheme="minorEastAsia" w:eastAsiaTheme="minorEastAsia" w:hAnsiTheme="minorEastAsia"/>
          <w:spacing w:val="-2"/>
          <w:sz w:val="24"/>
          <w:szCs w:val="24"/>
        </w:rPr>
        <w:t>あり、電力供給に影響を及ぼす場合は、速やかに機能の回</w:t>
      </w:r>
      <w:r w:rsidR="00AF6941" w:rsidRPr="000822E5">
        <w:rPr>
          <w:rFonts w:asciiTheme="minorEastAsia" w:eastAsiaTheme="minorEastAsia" w:hAnsiTheme="minorEastAsia"/>
          <w:spacing w:val="-2"/>
          <w:sz w:val="24"/>
          <w:szCs w:val="24"/>
        </w:rPr>
        <w:lastRenderedPageBreak/>
        <w:t>復を行うこと。</w:t>
      </w:r>
    </w:p>
    <w:p w14:paraId="3A8189C2" w14:textId="0F33ADF4" w:rsidR="001860CC" w:rsidRPr="000822E5" w:rsidRDefault="00342EAE" w:rsidP="00B44747">
      <w:pPr>
        <w:pStyle w:val="a3"/>
        <w:adjustRightInd w:val="0"/>
        <w:ind w:leftChars="200" w:left="678" w:right="72"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カ</w:t>
      </w:r>
      <w:r w:rsidR="001860CC"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市が事業期間中に施設の移譲や売却などを行う場合は、</w:t>
      </w:r>
      <w:r w:rsidR="00BE2861" w:rsidRPr="000822E5">
        <w:rPr>
          <w:rFonts w:asciiTheme="minorEastAsia" w:eastAsiaTheme="minorEastAsia" w:hAnsiTheme="minorEastAsia" w:hint="eastAsia"/>
          <w:spacing w:val="-2"/>
          <w:sz w:val="24"/>
          <w:szCs w:val="24"/>
        </w:rPr>
        <w:t>PPA</w:t>
      </w:r>
      <w:r w:rsidR="00AF6941" w:rsidRPr="000822E5">
        <w:rPr>
          <w:rFonts w:asciiTheme="minorEastAsia" w:eastAsiaTheme="minorEastAsia" w:hAnsiTheme="minorEastAsia"/>
          <w:spacing w:val="-2"/>
          <w:sz w:val="24"/>
          <w:szCs w:val="24"/>
        </w:rPr>
        <w:t>事業の継続を条件として移譲等を行うほか、必要に応じて太陽光発電設備を移設する他の公共施設を提示し、市が移設費用の全部を負担する。</w:t>
      </w:r>
    </w:p>
    <w:p w14:paraId="168EA0C2" w14:textId="37B8EFDD" w:rsidR="001860CC" w:rsidRPr="000822E5" w:rsidRDefault="00342EAE" w:rsidP="00B44747">
      <w:pPr>
        <w:pStyle w:val="a3"/>
        <w:adjustRightInd w:val="0"/>
        <w:ind w:leftChars="200" w:left="678" w:right="72"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キ</w:t>
      </w:r>
      <w:r w:rsidR="001860CC"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事業者は、当該設備を設置した施設について、運転期間内における温室効果ガス排出量削減効果の検証を行う。事業者は、検証方法を市に提示し、検証結果を毎年市に報告することで、市の確認を受けること。</w:t>
      </w:r>
    </w:p>
    <w:p w14:paraId="78B9FEAD" w14:textId="004E0D25" w:rsidR="001860CC" w:rsidRPr="000822E5" w:rsidRDefault="00342EAE" w:rsidP="00B44747">
      <w:pPr>
        <w:pStyle w:val="a3"/>
        <w:adjustRightInd w:val="0"/>
        <w:ind w:leftChars="200" w:left="678" w:right="72"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ク</w:t>
      </w:r>
      <w:r w:rsidR="001860CC"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大規模地震、大型台風等の災害発生後は原則として設備全般の点検を行い、逐一かつ迅速に市への報告を行い、被害拡大防止、安全対策に万全を期すこと。</w:t>
      </w:r>
    </w:p>
    <w:p w14:paraId="126C28A3" w14:textId="492A844D" w:rsidR="00EC0851" w:rsidRPr="000822E5" w:rsidRDefault="00342EAE" w:rsidP="00B44747">
      <w:pPr>
        <w:pStyle w:val="a3"/>
        <w:adjustRightInd w:val="0"/>
        <w:ind w:leftChars="200" w:left="678" w:right="72"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ケ</w:t>
      </w:r>
      <w:r w:rsidR="001860CC" w:rsidRPr="000822E5">
        <w:rPr>
          <w:rFonts w:asciiTheme="minorEastAsia" w:eastAsiaTheme="minorEastAsia" w:hAnsiTheme="minorEastAsia" w:hint="eastAsia"/>
          <w:spacing w:val="-2"/>
          <w:sz w:val="24"/>
          <w:szCs w:val="24"/>
        </w:rPr>
        <w:t xml:space="preserve">　</w:t>
      </w:r>
      <w:r w:rsidR="00AF6941" w:rsidRPr="000822E5">
        <w:rPr>
          <w:rFonts w:asciiTheme="minorEastAsia" w:eastAsiaTheme="minorEastAsia" w:hAnsiTheme="minorEastAsia"/>
          <w:spacing w:val="-2"/>
          <w:sz w:val="24"/>
          <w:szCs w:val="24"/>
        </w:rPr>
        <w:t>事業者は、設備の設置工</w:t>
      </w:r>
      <w:r w:rsidR="00AF6941" w:rsidRPr="00C21389">
        <w:rPr>
          <w:rFonts w:asciiTheme="minorEastAsia" w:eastAsiaTheme="minorEastAsia" w:hAnsiTheme="minorEastAsia"/>
          <w:spacing w:val="-2"/>
          <w:sz w:val="24"/>
          <w:szCs w:val="24"/>
        </w:rPr>
        <w:t>事</w:t>
      </w:r>
      <w:r w:rsidR="00B603C7" w:rsidRPr="00C21389">
        <w:rPr>
          <w:rFonts w:asciiTheme="minorEastAsia" w:eastAsiaTheme="minorEastAsia" w:hAnsiTheme="minorEastAsia" w:hint="eastAsia"/>
          <w:spacing w:val="-2"/>
          <w:sz w:val="24"/>
          <w:szCs w:val="24"/>
        </w:rPr>
        <w:t>又は</w:t>
      </w:r>
      <w:r w:rsidR="00AF6941" w:rsidRPr="00C21389">
        <w:rPr>
          <w:rFonts w:asciiTheme="minorEastAsia" w:eastAsiaTheme="minorEastAsia" w:hAnsiTheme="minorEastAsia"/>
          <w:spacing w:val="-2"/>
          <w:sz w:val="24"/>
          <w:szCs w:val="24"/>
        </w:rPr>
        <w:t>運転に伴い地域住民より光害や騒音等の苦情を受けた際には「太陽光発電の環境配慮ガイドラ</w:t>
      </w:r>
      <w:r w:rsidR="00AF6941" w:rsidRPr="000822E5">
        <w:rPr>
          <w:rFonts w:asciiTheme="minorEastAsia" w:eastAsiaTheme="minorEastAsia" w:hAnsiTheme="minorEastAsia"/>
          <w:spacing w:val="-2"/>
          <w:sz w:val="24"/>
          <w:szCs w:val="24"/>
        </w:rPr>
        <w:t>イン（令和２年３月環境省）」等を参考に誠実に対応すること。</w:t>
      </w:r>
    </w:p>
    <w:p w14:paraId="5A5FBD5F" w14:textId="77777777" w:rsidR="001860CC" w:rsidRPr="000822E5" w:rsidRDefault="001860CC" w:rsidP="00B44747">
      <w:pPr>
        <w:pStyle w:val="a3"/>
        <w:adjustRightInd w:val="0"/>
        <w:spacing w:before="8"/>
        <w:contextualSpacing/>
        <w:rPr>
          <w:rFonts w:asciiTheme="minorEastAsia" w:eastAsiaTheme="minorEastAsia" w:hAnsiTheme="minorEastAsia"/>
          <w:sz w:val="24"/>
          <w:szCs w:val="24"/>
        </w:rPr>
      </w:pPr>
    </w:p>
    <w:p w14:paraId="25F0BC48" w14:textId="77777777" w:rsidR="00236E74" w:rsidRPr="000822E5" w:rsidRDefault="00951014" w:rsidP="00B44747">
      <w:pPr>
        <w:pStyle w:val="a3"/>
        <w:adjustRightInd w:val="0"/>
        <w:spacing w:before="8"/>
        <w:contextualSpacing/>
        <w:rPr>
          <w:rFonts w:asciiTheme="minorEastAsia" w:eastAsiaTheme="minorEastAsia" w:hAnsiTheme="minorEastAsia"/>
          <w:sz w:val="24"/>
          <w:szCs w:val="24"/>
        </w:rPr>
      </w:pPr>
      <w:r w:rsidRPr="000822E5">
        <w:rPr>
          <w:rFonts w:asciiTheme="minorEastAsia" w:eastAsiaTheme="minorEastAsia" w:hAnsiTheme="minorEastAsia" w:hint="eastAsia"/>
          <w:sz w:val="24"/>
          <w:szCs w:val="24"/>
        </w:rPr>
        <w:t>３　照明のLED化</w:t>
      </w:r>
    </w:p>
    <w:p w14:paraId="1F73D6AC" w14:textId="77777777" w:rsidR="00EF4E09" w:rsidRPr="000822E5" w:rsidRDefault="000A43B2" w:rsidP="00B44747">
      <w:pPr>
        <w:pStyle w:val="a3"/>
        <w:adjustRightInd w:val="0"/>
        <w:spacing w:before="8"/>
        <w:ind w:left="22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sz w:val="24"/>
          <w:szCs w:val="24"/>
        </w:rPr>
        <w:t>(1)</w:t>
      </w:r>
      <w:r w:rsidR="007F7A71" w:rsidRPr="000822E5">
        <w:rPr>
          <w:rFonts w:asciiTheme="minorEastAsia" w:eastAsiaTheme="minorEastAsia" w:hAnsiTheme="minorEastAsia" w:cs="MS-Mincho" w:hint="eastAsia"/>
          <w:sz w:val="24"/>
          <w:szCs w:val="24"/>
        </w:rPr>
        <w:t xml:space="preserve"> </w:t>
      </w:r>
      <w:r w:rsidR="000C554B" w:rsidRPr="000822E5">
        <w:rPr>
          <w:rFonts w:asciiTheme="minorEastAsia" w:eastAsiaTheme="minorEastAsia" w:hAnsiTheme="minorEastAsia" w:cs="MS-Mincho" w:hint="eastAsia"/>
          <w:sz w:val="24"/>
          <w:szCs w:val="24"/>
        </w:rPr>
        <w:t>事業概要</w:t>
      </w:r>
    </w:p>
    <w:p w14:paraId="5552816B" w14:textId="77777777" w:rsidR="000357C4" w:rsidRPr="000822E5" w:rsidRDefault="00C31DA4" w:rsidP="00C31DA4">
      <w:pPr>
        <w:pStyle w:val="a3"/>
        <w:adjustRightInd w:val="0"/>
        <w:spacing w:before="8"/>
        <w:ind w:leftChars="194" w:left="708" w:hangingChars="117" w:hanging="281"/>
        <w:contextualSpacing/>
        <w:rPr>
          <w:rFonts w:asciiTheme="minorEastAsia" w:eastAsiaTheme="minorEastAsia" w:hAnsiTheme="minorEastAsia"/>
          <w:spacing w:val="-2"/>
          <w:sz w:val="24"/>
          <w:szCs w:val="24"/>
        </w:rPr>
      </w:pPr>
      <w:r w:rsidRPr="000822E5">
        <w:rPr>
          <w:rFonts w:asciiTheme="minorEastAsia" w:eastAsiaTheme="minorEastAsia" w:hAnsiTheme="minorEastAsia" w:cs="MS-Mincho" w:hint="eastAsia"/>
          <w:sz w:val="24"/>
          <w:szCs w:val="24"/>
        </w:rPr>
        <w:t>ア　照明のLED化は、ESCOにより行い、</w:t>
      </w:r>
      <w:r w:rsidR="00EF4E09" w:rsidRPr="000822E5">
        <w:rPr>
          <w:rFonts w:asciiTheme="minorEastAsia" w:eastAsiaTheme="minorEastAsia" w:hAnsiTheme="minorEastAsia" w:hint="eastAsia"/>
          <w:spacing w:val="-2"/>
          <w:sz w:val="24"/>
          <w:szCs w:val="24"/>
        </w:rPr>
        <w:t>契約はシェアード・セイビングス契約とする。</w:t>
      </w:r>
    </w:p>
    <w:p w14:paraId="39FF4705" w14:textId="5B7F3578" w:rsidR="00EF4E09" w:rsidRPr="000822E5" w:rsidRDefault="00EF4E09" w:rsidP="000357C4">
      <w:pPr>
        <w:pStyle w:val="a3"/>
        <w:adjustRightInd w:val="0"/>
        <w:spacing w:before="8"/>
        <w:ind w:leftChars="320" w:left="704" w:firstLineChars="61" w:firstLine="145"/>
        <w:contextualSpacing/>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なお</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ここでいうシェアード・セイビングス契約とは</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事業者の資金により省エネルギー改修を行い</w:t>
      </w:r>
      <w:r w:rsidR="001D6201" w:rsidRPr="000822E5">
        <w:rPr>
          <w:rFonts w:asciiTheme="minorEastAsia" w:eastAsiaTheme="minorEastAsia" w:hAnsiTheme="minorEastAsia" w:hint="eastAsia"/>
          <w:spacing w:val="-2"/>
          <w:sz w:val="24"/>
          <w:szCs w:val="24"/>
        </w:rPr>
        <w:t>、</w:t>
      </w:r>
      <w:r w:rsidR="00224BA1" w:rsidRPr="000822E5">
        <w:rPr>
          <w:rFonts w:asciiTheme="minorEastAsia" w:eastAsiaTheme="minorEastAsia" w:hAnsiTheme="minorEastAsia"/>
          <w:spacing w:val="-2"/>
          <w:sz w:val="24"/>
          <w:szCs w:val="24"/>
        </w:rPr>
        <w:t>ESCO</w:t>
      </w:r>
      <w:r w:rsidRPr="000822E5">
        <w:rPr>
          <w:rFonts w:asciiTheme="minorEastAsia" w:eastAsiaTheme="minorEastAsia" w:hAnsiTheme="minorEastAsia" w:hint="eastAsia"/>
          <w:spacing w:val="-2"/>
          <w:sz w:val="24"/>
          <w:szCs w:val="24"/>
        </w:rPr>
        <w:t>事業によって得られた利益を契約で定めた方法によって</w:t>
      </w:r>
      <w:r w:rsidR="001D6201" w:rsidRPr="000822E5">
        <w:rPr>
          <w:rFonts w:asciiTheme="minorEastAsia" w:eastAsiaTheme="minorEastAsia" w:hAnsiTheme="minorEastAsia" w:hint="eastAsia"/>
          <w:spacing w:val="-2"/>
          <w:sz w:val="24"/>
          <w:szCs w:val="24"/>
        </w:rPr>
        <w:t>、</w:t>
      </w:r>
      <w:r w:rsidR="0020038E" w:rsidRPr="000822E5">
        <w:rPr>
          <w:rFonts w:asciiTheme="minorEastAsia" w:eastAsiaTheme="minorEastAsia" w:hAnsiTheme="minorEastAsia" w:hint="eastAsia"/>
          <w:spacing w:val="-2"/>
          <w:sz w:val="24"/>
          <w:szCs w:val="24"/>
        </w:rPr>
        <w:t>事業者と</w:t>
      </w:r>
      <w:r w:rsidRPr="000822E5">
        <w:rPr>
          <w:rFonts w:asciiTheme="minorEastAsia" w:eastAsiaTheme="minorEastAsia" w:hAnsiTheme="minorEastAsia" w:hint="eastAsia"/>
          <w:spacing w:val="-2"/>
          <w:sz w:val="24"/>
          <w:szCs w:val="24"/>
        </w:rPr>
        <w:t>市で分かち合う契約のことを指す。</w:t>
      </w:r>
    </w:p>
    <w:p w14:paraId="3F9A4353" w14:textId="375FADA6" w:rsidR="0088628D" w:rsidRPr="000822E5" w:rsidRDefault="0088628D" w:rsidP="00C31DA4">
      <w:pPr>
        <w:pStyle w:val="a3"/>
        <w:adjustRightInd w:val="0"/>
        <w:spacing w:before="8"/>
        <w:ind w:leftChars="194" w:left="705" w:hangingChars="117" w:hanging="278"/>
        <w:contextualSpacing/>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イ　LED化の手法として直管LEDランプへの交換は認めない。照明器具の交換で対応すること。</w:t>
      </w:r>
    </w:p>
    <w:p w14:paraId="1154700C" w14:textId="5B5411B2" w:rsidR="00B82F04" w:rsidRPr="000822E5" w:rsidRDefault="0088628D" w:rsidP="00B82F04">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ウ</w:t>
      </w:r>
      <w:r w:rsidR="001860CC" w:rsidRPr="000822E5">
        <w:rPr>
          <w:rFonts w:asciiTheme="minorEastAsia" w:eastAsiaTheme="minorEastAsia" w:hAnsiTheme="minorEastAsia" w:hint="eastAsia"/>
          <w:spacing w:val="-2"/>
          <w:sz w:val="24"/>
          <w:szCs w:val="24"/>
        </w:rPr>
        <w:t xml:space="preserve">　</w:t>
      </w:r>
      <w:r w:rsidR="00EF4E09" w:rsidRPr="000822E5">
        <w:rPr>
          <w:rFonts w:asciiTheme="minorEastAsia" w:eastAsiaTheme="minorEastAsia" w:hAnsiTheme="minorEastAsia" w:hint="eastAsia"/>
          <w:spacing w:val="-2"/>
          <w:sz w:val="24"/>
          <w:szCs w:val="24"/>
        </w:rPr>
        <w:t>契約どおり光熱費削減が</w:t>
      </w:r>
      <w:r w:rsidR="00D9602C">
        <w:rPr>
          <w:rFonts w:asciiTheme="minorEastAsia" w:eastAsiaTheme="minorEastAsia" w:hAnsiTheme="minorEastAsia" w:hint="eastAsia"/>
          <w:spacing w:val="-2"/>
          <w:sz w:val="24"/>
          <w:szCs w:val="24"/>
        </w:rPr>
        <w:t>でき</w:t>
      </w:r>
      <w:r w:rsidR="00EF4E09" w:rsidRPr="000822E5">
        <w:rPr>
          <w:rFonts w:asciiTheme="minorEastAsia" w:eastAsiaTheme="minorEastAsia" w:hAnsiTheme="minorEastAsia" w:hint="eastAsia"/>
          <w:spacing w:val="-2"/>
          <w:sz w:val="24"/>
          <w:szCs w:val="24"/>
        </w:rPr>
        <w:t>ない場合はその分を事業者が保証する。</w:t>
      </w:r>
    </w:p>
    <w:p w14:paraId="1A8E7C2A" w14:textId="297373BE" w:rsidR="00B82F04" w:rsidRPr="000822E5" w:rsidRDefault="0088628D" w:rsidP="005C0795">
      <w:pPr>
        <w:pStyle w:val="a3"/>
        <w:adjustRightInd w:val="0"/>
        <w:spacing w:before="8"/>
        <w:ind w:leftChars="194" w:left="708" w:hangingChars="117" w:hanging="281"/>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エ</w:t>
      </w:r>
      <w:r w:rsidR="005C0795" w:rsidRPr="000822E5">
        <w:rPr>
          <w:rFonts w:asciiTheme="minorEastAsia" w:eastAsiaTheme="minorEastAsia" w:hAnsiTheme="minorEastAsia" w:cs="MS-Mincho" w:hint="eastAsia"/>
          <w:sz w:val="24"/>
          <w:szCs w:val="24"/>
        </w:rPr>
        <w:t xml:space="preserve">　</w:t>
      </w:r>
      <w:r w:rsidR="00B603C7">
        <w:rPr>
          <w:rFonts w:asciiTheme="minorEastAsia" w:eastAsiaTheme="minorEastAsia" w:hAnsiTheme="minorEastAsia"/>
          <w:spacing w:val="-4"/>
          <w:sz w:val="24"/>
          <w:szCs w:val="24"/>
        </w:rPr>
        <w:t>設備の導入時期については、令和</w:t>
      </w:r>
      <w:r w:rsidR="00B603C7" w:rsidRPr="00C21389">
        <w:rPr>
          <w:rFonts w:asciiTheme="minorEastAsia" w:eastAsiaTheme="minorEastAsia" w:hAnsiTheme="minorEastAsia"/>
          <w:spacing w:val="-4"/>
          <w:sz w:val="24"/>
          <w:szCs w:val="24"/>
        </w:rPr>
        <w:t>６</w:t>
      </w:r>
      <w:r w:rsidR="00B603C7" w:rsidRPr="00C21389">
        <w:rPr>
          <w:rFonts w:asciiTheme="minorEastAsia" w:eastAsiaTheme="minorEastAsia" w:hAnsiTheme="minorEastAsia" w:hint="eastAsia"/>
          <w:spacing w:val="-4"/>
          <w:sz w:val="24"/>
          <w:szCs w:val="24"/>
        </w:rPr>
        <w:t>年度及び令和</w:t>
      </w:r>
      <w:r w:rsidR="00B82F04" w:rsidRPr="00C21389">
        <w:rPr>
          <w:rFonts w:asciiTheme="minorEastAsia" w:eastAsiaTheme="minorEastAsia" w:hAnsiTheme="minorEastAsia"/>
          <w:spacing w:val="-4"/>
          <w:sz w:val="24"/>
          <w:szCs w:val="24"/>
        </w:rPr>
        <w:t>７年度の２か年とする。ただし、</w:t>
      </w:r>
      <w:r w:rsidR="00964FAB" w:rsidRPr="00C21389">
        <w:rPr>
          <w:rFonts w:asciiTheme="minorEastAsia" w:eastAsiaTheme="minorEastAsia" w:hAnsiTheme="minorEastAsia" w:hint="eastAsia"/>
          <w:spacing w:val="-4"/>
          <w:sz w:val="24"/>
          <w:szCs w:val="24"/>
        </w:rPr>
        <w:t>ESCOサービス料の支払い</w:t>
      </w:r>
      <w:r w:rsidR="00B82F04" w:rsidRPr="00C21389">
        <w:rPr>
          <w:rFonts w:asciiTheme="minorEastAsia" w:eastAsiaTheme="minorEastAsia" w:hAnsiTheme="minorEastAsia"/>
          <w:spacing w:val="-4"/>
          <w:sz w:val="24"/>
          <w:szCs w:val="24"/>
        </w:rPr>
        <w:t>始時期については、</w:t>
      </w:r>
      <w:r w:rsidR="00B82F04" w:rsidRPr="00C21389">
        <w:rPr>
          <w:rFonts w:asciiTheme="minorEastAsia" w:eastAsiaTheme="minorEastAsia" w:hAnsiTheme="minorEastAsia" w:hint="eastAsia"/>
          <w:spacing w:val="-4"/>
          <w:sz w:val="24"/>
          <w:szCs w:val="24"/>
        </w:rPr>
        <w:t>提案に基</w:t>
      </w:r>
      <w:r w:rsidR="00B82F04" w:rsidRPr="000822E5">
        <w:rPr>
          <w:rFonts w:asciiTheme="minorEastAsia" w:eastAsiaTheme="minorEastAsia" w:hAnsiTheme="minorEastAsia" w:hint="eastAsia"/>
          <w:spacing w:val="-4"/>
          <w:sz w:val="24"/>
          <w:szCs w:val="24"/>
        </w:rPr>
        <w:t>づき</w:t>
      </w:r>
      <w:r w:rsidR="00B82F04" w:rsidRPr="000822E5">
        <w:rPr>
          <w:rFonts w:asciiTheme="minorEastAsia" w:eastAsiaTheme="minorEastAsia" w:hAnsiTheme="minorEastAsia"/>
          <w:spacing w:val="-2"/>
          <w:sz w:val="24"/>
          <w:szCs w:val="24"/>
        </w:rPr>
        <w:t>市と協議の上、決定する。</w:t>
      </w:r>
    </w:p>
    <w:p w14:paraId="673E11C6" w14:textId="1CF952CD" w:rsidR="007F7A71" w:rsidRPr="000822E5" w:rsidRDefault="0088628D"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オ</w:t>
      </w:r>
      <w:r w:rsidR="007F7A71" w:rsidRPr="000822E5">
        <w:rPr>
          <w:rFonts w:asciiTheme="minorEastAsia" w:eastAsiaTheme="minorEastAsia" w:hAnsiTheme="minorEastAsia" w:hint="eastAsia"/>
          <w:spacing w:val="-2"/>
          <w:sz w:val="24"/>
          <w:szCs w:val="24"/>
        </w:rPr>
        <w:t xml:space="preserve">　</w:t>
      </w:r>
      <w:r w:rsidR="00EF4E09" w:rsidRPr="000822E5">
        <w:rPr>
          <w:rFonts w:asciiTheme="minorEastAsia" w:eastAsiaTheme="minorEastAsia" w:hAnsiTheme="minorEastAsia" w:hint="eastAsia"/>
          <w:spacing w:val="-2"/>
          <w:sz w:val="24"/>
          <w:szCs w:val="24"/>
        </w:rPr>
        <w:t>事業期間の開始日に合わせ</w:t>
      </w:r>
      <w:r w:rsidR="005C0795" w:rsidRPr="000822E5">
        <w:rPr>
          <w:rFonts w:asciiTheme="minorEastAsia" w:eastAsiaTheme="minorEastAsia" w:hAnsiTheme="minorEastAsia" w:hint="eastAsia"/>
          <w:spacing w:val="-2"/>
          <w:sz w:val="24"/>
          <w:szCs w:val="24"/>
        </w:rPr>
        <w:t>、施工計画を</w:t>
      </w:r>
      <w:r w:rsidR="00EF4E09" w:rsidRPr="000822E5">
        <w:rPr>
          <w:rFonts w:asciiTheme="minorEastAsia" w:eastAsiaTheme="minorEastAsia" w:hAnsiTheme="minorEastAsia" w:hint="eastAsia"/>
          <w:spacing w:val="-2"/>
          <w:sz w:val="24"/>
          <w:szCs w:val="24"/>
        </w:rPr>
        <w:t>立案</w:t>
      </w:r>
      <w:r w:rsidR="005C0795" w:rsidRPr="000822E5">
        <w:rPr>
          <w:rFonts w:asciiTheme="minorEastAsia" w:eastAsiaTheme="minorEastAsia" w:hAnsiTheme="minorEastAsia" w:hint="eastAsia"/>
          <w:spacing w:val="-2"/>
          <w:sz w:val="24"/>
          <w:szCs w:val="24"/>
        </w:rPr>
        <w:t>し</w:t>
      </w:r>
      <w:r w:rsidR="00EF4E09" w:rsidRPr="000822E5">
        <w:rPr>
          <w:rFonts w:asciiTheme="minorEastAsia" w:eastAsiaTheme="minorEastAsia" w:hAnsiTheme="minorEastAsia" w:hint="eastAsia"/>
          <w:spacing w:val="-2"/>
          <w:sz w:val="24"/>
          <w:szCs w:val="24"/>
        </w:rPr>
        <w:t>及び工事</w:t>
      </w:r>
      <w:r w:rsidR="005C0795" w:rsidRPr="000822E5">
        <w:rPr>
          <w:rFonts w:asciiTheme="minorEastAsia" w:eastAsiaTheme="minorEastAsia" w:hAnsiTheme="minorEastAsia" w:hint="eastAsia"/>
          <w:spacing w:val="-2"/>
          <w:sz w:val="24"/>
          <w:szCs w:val="24"/>
        </w:rPr>
        <w:t>を</w:t>
      </w:r>
      <w:r w:rsidR="00EF4E09" w:rsidRPr="000822E5">
        <w:rPr>
          <w:rFonts w:asciiTheme="minorEastAsia" w:eastAsiaTheme="minorEastAsia" w:hAnsiTheme="minorEastAsia" w:hint="eastAsia"/>
          <w:spacing w:val="-2"/>
          <w:sz w:val="24"/>
          <w:szCs w:val="24"/>
        </w:rPr>
        <w:t>遂行</w:t>
      </w:r>
      <w:r w:rsidR="005C0795" w:rsidRPr="000822E5">
        <w:rPr>
          <w:rFonts w:asciiTheme="minorEastAsia" w:eastAsiaTheme="minorEastAsia" w:hAnsiTheme="minorEastAsia" w:hint="eastAsia"/>
          <w:spacing w:val="-2"/>
          <w:sz w:val="24"/>
          <w:szCs w:val="24"/>
        </w:rPr>
        <w:t>する。</w:t>
      </w:r>
    </w:p>
    <w:p w14:paraId="533CD3D0" w14:textId="662C54DD" w:rsidR="00EF4E09" w:rsidRPr="000822E5" w:rsidRDefault="0088628D"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カ</w:t>
      </w:r>
      <w:r w:rsidR="007F7A71" w:rsidRPr="000822E5">
        <w:rPr>
          <w:rFonts w:asciiTheme="minorEastAsia" w:eastAsiaTheme="minorEastAsia" w:hAnsiTheme="minorEastAsia" w:hint="eastAsia"/>
          <w:spacing w:val="-2"/>
          <w:sz w:val="24"/>
          <w:szCs w:val="24"/>
        </w:rPr>
        <w:t xml:space="preserve">　</w:t>
      </w:r>
      <w:r w:rsidR="00EF4E09" w:rsidRPr="000822E5">
        <w:rPr>
          <w:rFonts w:asciiTheme="minorEastAsia" w:eastAsiaTheme="minorEastAsia" w:hAnsiTheme="minorEastAsia" w:hint="eastAsia"/>
          <w:spacing w:val="-2"/>
          <w:sz w:val="24"/>
          <w:szCs w:val="24"/>
        </w:rPr>
        <w:t>関係行政機関の指導及び関係諸法規の遵守とともに</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以下の点を勘案した施工計画の策定及び施工・施工管理</w:t>
      </w:r>
      <w:r w:rsidR="005C0795" w:rsidRPr="000822E5">
        <w:rPr>
          <w:rFonts w:asciiTheme="minorEastAsia" w:eastAsiaTheme="minorEastAsia" w:hAnsiTheme="minorEastAsia" w:hint="eastAsia"/>
          <w:spacing w:val="-2"/>
          <w:sz w:val="24"/>
          <w:szCs w:val="24"/>
        </w:rPr>
        <w:t>を行う</w:t>
      </w:r>
      <w:r w:rsidR="00B82835" w:rsidRPr="000822E5">
        <w:rPr>
          <w:rFonts w:asciiTheme="minorEastAsia" w:eastAsiaTheme="minorEastAsia" w:hAnsiTheme="minorEastAsia" w:hint="eastAsia"/>
          <w:spacing w:val="-2"/>
          <w:sz w:val="24"/>
          <w:szCs w:val="24"/>
        </w:rPr>
        <w:t>（以下を満たすために現状の照明の配置</w:t>
      </w:r>
      <w:r w:rsidR="00865DCF" w:rsidRPr="000822E5">
        <w:rPr>
          <w:rFonts w:asciiTheme="minorEastAsia" w:eastAsiaTheme="minorEastAsia" w:hAnsiTheme="minorEastAsia" w:hint="eastAsia"/>
          <w:spacing w:val="-2"/>
          <w:sz w:val="24"/>
          <w:szCs w:val="24"/>
        </w:rPr>
        <w:t>の</w:t>
      </w:r>
      <w:r w:rsidR="00B82835" w:rsidRPr="000822E5">
        <w:rPr>
          <w:rFonts w:asciiTheme="minorEastAsia" w:eastAsiaTheme="minorEastAsia" w:hAnsiTheme="minorEastAsia" w:hint="eastAsia"/>
          <w:spacing w:val="-2"/>
          <w:sz w:val="24"/>
          <w:szCs w:val="24"/>
        </w:rPr>
        <w:t>変更</w:t>
      </w:r>
      <w:r w:rsidR="00865DCF" w:rsidRPr="000822E5">
        <w:rPr>
          <w:rFonts w:asciiTheme="minorEastAsia" w:eastAsiaTheme="minorEastAsia" w:hAnsiTheme="minorEastAsia" w:hint="eastAsia"/>
          <w:spacing w:val="-2"/>
          <w:sz w:val="24"/>
          <w:szCs w:val="24"/>
        </w:rPr>
        <w:t>や追加の提案を認める。）</w:t>
      </w:r>
      <w:r w:rsidR="005C0795" w:rsidRPr="000822E5">
        <w:rPr>
          <w:rFonts w:asciiTheme="minorEastAsia" w:eastAsiaTheme="minorEastAsia" w:hAnsiTheme="minorEastAsia" w:hint="eastAsia"/>
          <w:spacing w:val="-2"/>
          <w:sz w:val="24"/>
          <w:szCs w:val="24"/>
        </w:rPr>
        <w:t>。</w:t>
      </w:r>
    </w:p>
    <w:p w14:paraId="5F96A834" w14:textId="4D2BFBD1" w:rsidR="00EF4E09" w:rsidRPr="00C21389" w:rsidRDefault="000A43B2" w:rsidP="00B44747">
      <w:pPr>
        <w:pStyle w:val="a4"/>
        <w:adjustRightInd w:val="0"/>
        <w:ind w:left="550" w:firstLine="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(ｱ)</w:t>
      </w:r>
      <w:r w:rsidRPr="000822E5">
        <w:rPr>
          <w:rFonts w:asciiTheme="minorEastAsia" w:eastAsiaTheme="minorEastAsia" w:hAnsiTheme="minorEastAsia" w:cs="MS-Mincho"/>
          <w:sz w:val="24"/>
          <w:szCs w:val="24"/>
        </w:rPr>
        <w:t xml:space="preserve"> </w:t>
      </w:r>
      <w:r w:rsidR="00EF4E09" w:rsidRPr="000822E5">
        <w:rPr>
          <w:rFonts w:asciiTheme="minorEastAsia" w:eastAsiaTheme="minorEastAsia" w:hAnsiTheme="minorEastAsia" w:cs="MS-Mincho"/>
          <w:sz w:val="24"/>
          <w:szCs w:val="24"/>
        </w:rPr>
        <w:t>LED</w:t>
      </w:r>
      <w:r w:rsidR="00EF4E09" w:rsidRPr="000822E5">
        <w:rPr>
          <w:rFonts w:asciiTheme="minorEastAsia" w:eastAsiaTheme="minorEastAsia" w:hAnsiTheme="minorEastAsia" w:cs="MS-Mincho" w:hint="eastAsia"/>
          <w:sz w:val="24"/>
          <w:szCs w:val="24"/>
        </w:rPr>
        <w:t>化のメリットを最大限に享受する</w:t>
      </w:r>
      <w:r w:rsidR="00EF4E09" w:rsidRPr="00C21389">
        <w:rPr>
          <w:rFonts w:asciiTheme="minorEastAsia" w:eastAsiaTheme="minorEastAsia" w:hAnsiTheme="minorEastAsia" w:cs="MS-Mincho" w:hint="eastAsia"/>
          <w:sz w:val="24"/>
          <w:szCs w:val="24"/>
        </w:rPr>
        <w:t>こと</w:t>
      </w:r>
      <w:r w:rsidR="00B603C7" w:rsidRPr="00C21389">
        <w:rPr>
          <w:rFonts w:asciiTheme="minorEastAsia" w:eastAsiaTheme="minorEastAsia" w:hAnsiTheme="minorEastAsia" w:cs="MS-Mincho" w:hint="eastAsia"/>
          <w:sz w:val="24"/>
          <w:szCs w:val="24"/>
        </w:rPr>
        <w:t>。</w:t>
      </w:r>
    </w:p>
    <w:p w14:paraId="31BFC455" w14:textId="77777777" w:rsidR="00EF4E09" w:rsidRPr="00C21389" w:rsidRDefault="007F7A71" w:rsidP="00B44747">
      <w:pPr>
        <w:adjustRightInd w:val="0"/>
        <w:ind w:leftChars="250" w:left="879" w:hangingChars="137" w:hanging="329"/>
        <w:contextualSpacing/>
        <w:rPr>
          <w:rFonts w:asciiTheme="minorEastAsia" w:eastAsiaTheme="minorEastAsia" w:hAnsiTheme="minorEastAsia" w:cs="MS-Mincho"/>
          <w:sz w:val="24"/>
          <w:szCs w:val="24"/>
        </w:rPr>
      </w:pPr>
      <w:r w:rsidRPr="00C21389">
        <w:rPr>
          <w:rFonts w:asciiTheme="minorEastAsia" w:eastAsiaTheme="minorEastAsia" w:hAnsiTheme="minorEastAsia" w:cs="MS-Mincho" w:hint="eastAsia"/>
          <w:sz w:val="24"/>
          <w:szCs w:val="24"/>
        </w:rPr>
        <w:t>(ｲ</w:t>
      </w:r>
      <w:r w:rsidR="000A43B2" w:rsidRPr="00C21389">
        <w:rPr>
          <w:rFonts w:asciiTheme="minorEastAsia" w:eastAsiaTheme="minorEastAsia" w:hAnsiTheme="minorEastAsia" w:cs="MS-Mincho" w:hint="eastAsia"/>
          <w:sz w:val="24"/>
          <w:szCs w:val="24"/>
        </w:rPr>
        <w:t xml:space="preserve">) </w:t>
      </w:r>
      <w:r w:rsidR="00EF4E09" w:rsidRPr="00C21389">
        <w:rPr>
          <w:rFonts w:asciiTheme="minorEastAsia" w:eastAsiaTheme="minorEastAsia" w:hAnsiTheme="minorEastAsia" w:cs="MS-Mincho" w:hint="eastAsia"/>
          <w:sz w:val="24"/>
          <w:szCs w:val="24"/>
        </w:rPr>
        <w:t>施設利用者や学校活動</w:t>
      </w:r>
      <w:r w:rsidR="000A43B2" w:rsidRPr="00C21389">
        <w:rPr>
          <w:rFonts w:asciiTheme="minorEastAsia" w:eastAsiaTheme="minorEastAsia" w:hAnsiTheme="minorEastAsia" w:cs="MS-Mincho" w:hint="eastAsia"/>
          <w:sz w:val="24"/>
          <w:szCs w:val="24"/>
        </w:rPr>
        <w:t>、</w:t>
      </w:r>
      <w:r w:rsidR="00EF4E09" w:rsidRPr="00C21389">
        <w:rPr>
          <w:rFonts w:asciiTheme="minorEastAsia" w:eastAsiaTheme="minorEastAsia" w:hAnsiTheme="minorEastAsia" w:cs="MS-Mincho" w:hint="eastAsia"/>
          <w:sz w:val="24"/>
          <w:szCs w:val="24"/>
        </w:rPr>
        <w:t>近隣住民への配慮</w:t>
      </w:r>
    </w:p>
    <w:p w14:paraId="24DBCADF" w14:textId="77777777" w:rsidR="00EF4E09" w:rsidRPr="00C21389" w:rsidRDefault="007F7A71" w:rsidP="00B44747">
      <w:pPr>
        <w:adjustRightInd w:val="0"/>
        <w:ind w:leftChars="250" w:left="879" w:hangingChars="137" w:hanging="329"/>
        <w:contextualSpacing/>
        <w:rPr>
          <w:rFonts w:asciiTheme="minorEastAsia" w:eastAsiaTheme="minorEastAsia" w:hAnsiTheme="minorEastAsia" w:cs="MS-Mincho"/>
          <w:sz w:val="24"/>
          <w:szCs w:val="24"/>
        </w:rPr>
      </w:pPr>
      <w:r w:rsidRPr="00C21389">
        <w:rPr>
          <w:rFonts w:asciiTheme="minorEastAsia" w:eastAsiaTheme="minorEastAsia" w:hAnsiTheme="minorEastAsia" w:cs="MS-Mincho" w:hint="eastAsia"/>
          <w:sz w:val="24"/>
          <w:szCs w:val="24"/>
        </w:rPr>
        <w:t>(ｳ)</w:t>
      </w:r>
      <w:r w:rsidR="00EF4E09" w:rsidRPr="00C21389">
        <w:rPr>
          <w:rFonts w:asciiTheme="minorEastAsia" w:eastAsiaTheme="minorEastAsia" w:hAnsiTheme="minorEastAsia" w:cs="MS-Mincho"/>
          <w:sz w:val="24"/>
          <w:szCs w:val="24"/>
        </w:rPr>
        <w:t xml:space="preserve"> </w:t>
      </w:r>
      <w:r w:rsidR="00EF4E09" w:rsidRPr="00C21389">
        <w:rPr>
          <w:rFonts w:asciiTheme="minorEastAsia" w:eastAsiaTheme="minorEastAsia" w:hAnsiTheme="minorEastAsia" w:cs="MS-Mincho" w:hint="eastAsia"/>
          <w:sz w:val="24"/>
          <w:szCs w:val="24"/>
        </w:rPr>
        <w:t>作業者の安全への十分な配慮</w:t>
      </w:r>
    </w:p>
    <w:p w14:paraId="1F028642" w14:textId="2B6858D1" w:rsidR="00B82835" w:rsidRPr="00C21389" w:rsidRDefault="00B82835" w:rsidP="00B44747">
      <w:pPr>
        <w:adjustRightInd w:val="0"/>
        <w:ind w:leftChars="250" w:left="879" w:hangingChars="137" w:hanging="329"/>
        <w:contextualSpacing/>
        <w:rPr>
          <w:rFonts w:asciiTheme="minorEastAsia" w:eastAsiaTheme="minorEastAsia" w:hAnsiTheme="minorEastAsia" w:cs="MS-Mincho"/>
          <w:sz w:val="24"/>
          <w:szCs w:val="24"/>
        </w:rPr>
      </w:pPr>
      <w:r w:rsidRPr="00C21389">
        <w:rPr>
          <w:rFonts w:asciiTheme="minorEastAsia" w:eastAsiaTheme="minorEastAsia" w:hAnsiTheme="minorEastAsia" w:cs="MS-Mincho" w:hint="eastAsia"/>
          <w:sz w:val="24"/>
          <w:szCs w:val="24"/>
        </w:rPr>
        <w:t>(ｴ</w:t>
      </w:r>
      <w:r w:rsidRPr="00C21389">
        <w:rPr>
          <w:rFonts w:asciiTheme="minorEastAsia" w:eastAsiaTheme="minorEastAsia" w:hAnsiTheme="minorEastAsia" w:cs="MS-Mincho"/>
          <w:sz w:val="24"/>
          <w:szCs w:val="24"/>
        </w:rPr>
        <w:t xml:space="preserve">) </w:t>
      </w:r>
      <w:r w:rsidRPr="00C21389">
        <w:rPr>
          <w:rFonts w:asciiTheme="minorEastAsia" w:eastAsiaTheme="minorEastAsia" w:hAnsiTheme="minorEastAsia" w:cs="MS-Mincho" w:hint="eastAsia"/>
          <w:sz w:val="24"/>
          <w:szCs w:val="24"/>
        </w:rPr>
        <w:t>LED化前と比べ同等以上の照度を満たすこと</w:t>
      </w:r>
      <w:r w:rsidR="00B603C7" w:rsidRPr="00C21389">
        <w:rPr>
          <w:rFonts w:asciiTheme="minorEastAsia" w:eastAsiaTheme="minorEastAsia" w:hAnsiTheme="minorEastAsia" w:cs="MS-Mincho" w:hint="eastAsia"/>
          <w:sz w:val="24"/>
          <w:szCs w:val="24"/>
        </w:rPr>
        <w:t>。</w:t>
      </w:r>
    </w:p>
    <w:p w14:paraId="3EE56320" w14:textId="5D24263C" w:rsidR="00EF4E09" w:rsidRPr="00C21389" w:rsidRDefault="007F7A71" w:rsidP="00B82835">
      <w:pPr>
        <w:adjustRightInd w:val="0"/>
        <w:ind w:leftChars="250" w:left="879" w:hangingChars="137" w:hanging="329"/>
        <w:contextualSpacing/>
        <w:rPr>
          <w:rFonts w:asciiTheme="minorEastAsia" w:eastAsiaTheme="minorEastAsia" w:hAnsiTheme="minorEastAsia" w:cs="MS-Mincho"/>
          <w:sz w:val="24"/>
          <w:szCs w:val="24"/>
        </w:rPr>
      </w:pPr>
      <w:r w:rsidRPr="00C21389">
        <w:rPr>
          <w:rFonts w:asciiTheme="minorEastAsia" w:eastAsiaTheme="minorEastAsia" w:hAnsiTheme="minorEastAsia" w:cs="MS-Mincho"/>
          <w:sz w:val="24"/>
          <w:szCs w:val="24"/>
        </w:rPr>
        <w:t>(</w:t>
      </w:r>
      <w:r w:rsidR="00B82835" w:rsidRPr="00C21389">
        <w:rPr>
          <w:rFonts w:asciiTheme="minorEastAsia" w:eastAsiaTheme="minorEastAsia" w:hAnsiTheme="minorEastAsia" w:cs="MS-Mincho" w:hint="eastAsia"/>
          <w:sz w:val="24"/>
          <w:szCs w:val="24"/>
        </w:rPr>
        <w:t>ｵ</w:t>
      </w:r>
      <w:r w:rsidRPr="00C21389">
        <w:rPr>
          <w:rFonts w:asciiTheme="minorEastAsia" w:eastAsiaTheme="minorEastAsia" w:hAnsiTheme="minorEastAsia" w:cs="MS-Mincho"/>
          <w:sz w:val="24"/>
          <w:szCs w:val="24"/>
        </w:rPr>
        <w:t>)</w:t>
      </w:r>
      <w:r w:rsidR="00B82835" w:rsidRPr="00C21389">
        <w:rPr>
          <w:rFonts w:asciiTheme="minorEastAsia" w:eastAsiaTheme="minorEastAsia" w:hAnsiTheme="minorEastAsia" w:cs="MS-Mincho" w:hint="eastAsia"/>
          <w:sz w:val="24"/>
          <w:szCs w:val="24"/>
        </w:rPr>
        <w:t xml:space="preserve"> 小</w:t>
      </w:r>
      <w:r w:rsidR="00D9602C" w:rsidRPr="00C21389">
        <w:rPr>
          <w:rFonts w:asciiTheme="minorEastAsia" w:eastAsiaTheme="minorEastAsia" w:hAnsiTheme="minorEastAsia" w:cs="MS-Mincho" w:hint="eastAsia"/>
          <w:sz w:val="24"/>
          <w:szCs w:val="24"/>
        </w:rPr>
        <w:t>・</w:t>
      </w:r>
      <w:r w:rsidR="00B82835" w:rsidRPr="00C21389">
        <w:rPr>
          <w:rFonts w:asciiTheme="minorEastAsia" w:eastAsiaTheme="minorEastAsia" w:hAnsiTheme="minorEastAsia" w:cs="MS-Mincho" w:hint="eastAsia"/>
          <w:sz w:val="24"/>
          <w:szCs w:val="24"/>
        </w:rPr>
        <w:t>中学校においては、文部科学省が定める学校環境衛生基準を満たすこと（教室の照度については</w:t>
      </w:r>
      <w:r w:rsidR="00B82835" w:rsidRPr="00C21389">
        <w:rPr>
          <w:rFonts w:asciiTheme="minorEastAsia" w:eastAsiaTheme="minorEastAsia" w:hAnsiTheme="minorEastAsia" w:cs="MS-Mincho"/>
          <w:sz w:val="24"/>
          <w:szCs w:val="24"/>
        </w:rPr>
        <w:t>500</w:t>
      </w:r>
      <w:r w:rsidR="00964FAB" w:rsidRPr="00C21389">
        <w:rPr>
          <w:rFonts w:asciiTheme="minorEastAsia" w:eastAsiaTheme="minorEastAsia" w:hAnsiTheme="minorEastAsia" w:cs="MS-Mincho" w:hint="eastAsia"/>
          <w:sz w:val="24"/>
          <w:szCs w:val="24"/>
        </w:rPr>
        <w:t>l</w:t>
      </w:r>
      <w:r w:rsidR="00B82835" w:rsidRPr="00C21389">
        <w:rPr>
          <w:rFonts w:asciiTheme="minorEastAsia" w:eastAsiaTheme="minorEastAsia" w:hAnsiTheme="minorEastAsia" w:cs="MS-Mincho"/>
          <w:sz w:val="24"/>
          <w:szCs w:val="24"/>
        </w:rPr>
        <w:t>x以上であることが望ましい</w:t>
      </w:r>
      <w:r w:rsidR="00EF4E09" w:rsidRPr="00C21389">
        <w:rPr>
          <w:rFonts w:asciiTheme="minorEastAsia" w:eastAsiaTheme="minorEastAsia" w:hAnsiTheme="minorEastAsia" w:cs="MS-Mincho" w:hint="eastAsia"/>
          <w:sz w:val="24"/>
          <w:szCs w:val="24"/>
        </w:rPr>
        <w:t>。</w:t>
      </w:r>
      <w:r w:rsidR="00B82835" w:rsidRPr="00C21389">
        <w:rPr>
          <w:rFonts w:asciiTheme="minorEastAsia" w:eastAsiaTheme="minorEastAsia" w:hAnsiTheme="minorEastAsia" w:cs="MS-Mincho" w:hint="eastAsia"/>
          <w:sz w:val="24"/>
          <w:szCs w:val="24"/>
        </w:rPr>
        <w:t>）</w:t>
      </w:r>
      <w:r w:rsidR="00B603C7" w:rsidRPr="00C21389">
        <w:rPr>
          <w:rFonts w:asciiTheme="minorEastAsia" w:eastAsiaTheme="minorEastAsia" w:hAnsiTheme="minorEastAsia" w:cs="MS-Mincho" w:hint="eastAsia"/>
          <w:sz w:val="24"/>
          <w:szCs w:val="24"/>
        </w:rPr>
        <w:t>。</w:t>
      </w:r>
    </w:p>
    <w:p w14:paraId="0118919B" w14:textId="45975D04" w:rsidR="007F7A71" w:rsidRPr="000822E5" w:rsidRDefault="0088628D"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キ</w:t>
      </w:r>
      <w:r w:rsidR="007F7A71" w:rsidRPr="000822E5">
        <w:rPr>
          <w:rFonts w:asciiTheme="minorEastAsia" w:eastAsiaTheme="minorEastAsia" w:hAnsiTheme="minorEastAsia" w:hint="eastAsia"/>
          <w:spacing w:val="-2"/>
          <w:sz w:val="24"/>
          <w:szCs w:val="24"/>
        </w:rPr>
        <w:t xml:space="preserve">　</w:t>
      </w:r>
      <w:r w:rsidR="00EF4E09" w:rsidRPr="000822E5">
        <w:rPr>
          <w:rFonts w:asciiTheme="minorEastAsia" w:eastAsiaTheme="minorEastAsia" w:hAnsiTheme="minorEastAsia" w:hint="eastAsia"/>
          <w:spacing w:val="-2"/>
          <w:sz w:val="24"/>
          <w:szCs w:val="24"/>
        </w:rPr>
        <w:t>誘導灯・非常照明の交換を行う場合は</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所轄の官公庁との協議及び届出手続を行うこと。また</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この場合</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誘導灯及び非常照明の蓄電池についても</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原則</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本契約の履行期間の維持管理対象とする。</w:t>
      </w:r>
    </w:p>
    <w:p w14:paraId="2D7A7D4D" w14:textId="119F16F0" w:rsidR="005C0795" w:rsidRPr="000822E5" w:rsidRDefault="0088628D" w:rsidP="00EA2119">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ク</w:t>
      </w:r>
      <w:r w:rsidR="00EA2119" w:rsidRPr="000822E5">
        <w:rPr>
          <w:rFonts w:asciiTheme="minorEastAsia" w:eastAsiaTheme="minorEastAsia" w:hAnsiTheme="minorEastAsia" w:hint="eastAsia"/>
          <w:spacing w:val="-2"/>
          <w:sz w:val="24"/>
          <w:szCs w:val="24"/>
        </w:rPr>
        <w:t xml:space="preserve">　</w:t>
      </w:r>
      <w:r w:rsidR="005C0795" w:rsidRPr="000822E5">
        <w:rPr>
          <w:rFonts w:asciiTheme="minorEastAsia" w:eastAsiaTheme="minorEastAsia" w:hAnsiTheme="minorEastAsia" w:hint="eastAsia"/>
          <w:spacing w:val="-2"/>
          <w:sz w:val="24"/>
          <w:szCs w:val="24"/>
        </w:rPr>
        <w:t>既設蛍光灯設備の撤去及びリサイクル並びに廃棄処分</w:t>
      </w:r>
      <w:r w:rsidR="00EA2119" w:rsidRPr="000822E5">
        <w:rPr>
          <w:rFonts w:asciiTheme="minorEastAsia" w:eastAsiaTheme="minorEastAsia" w:hAnsiTheme="minorEastAsia" w:hint="eastAsia"/>
          <w:spacing w:val="-2"/>
          <w:sz w:val="24"/>
          <w:szCs w:val="24"/>
        </w:rPr>
        <w:t>については、</w:t>
      </w:r>
      <w:r w:rsidR="005C0795" w:rsidRPr="000822E5">
        <w:rPr>
          <w:rFonts w:asciiTheme="minorEastAsia" w:eastAsiaTheme="minorEastAsia" w:hAnsiTheme="minorEastAsia" w:hint="eastAsia"/>
          <w:spacing w:val="-2"/>
          <w:sz w:val="24"/>
          <w:szCs w:val="24"/>
        </w:rPr>
        <w:t>関係行政機関の指導及び関係諸法規を遵守した上で、撤去工事の施工・施工管理を行う。</w:t>
      </w:r>
    </w:p>
    <w:p w14:paraId="22C76BE3" w14:textId="77777777" w:rsidR="00EA2119" w:rsidRPr="000822E5" w:rsidRDefault="00EA2119" w:rsidP="00EA2119">
      <w:pPr>
        <w:pStyle w:val="a3"/>
        <w:adjustRightInd w:val="0"/>
        <w:ind w:leftChars="299" w:left="658" w:right="70" w:firstLineChars="105" w:firstLine="25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lastRenderedPageBreak/>
        <w:t>また、</w:t>
      </w:r>
      <w:r w:rsidR="005C0795" w:rsidRPr="000822E5">
        <w:rPr>
          <w:rFonts w:asciiTheme="minorEastAsia" w:eastAsiaTheme="minorEastAsia" w:hAnsiTheme="minorEastAsia" w:hint="eastAsia"/>
          <w:spacing w:val="-2"/>
          <w:sz w:val="24"/>
          <w:szCs w:val="24"/>
        </w:rPr>
        <w:t>撤去した設備（灯具本体、安定器、蛍光管等）については、撤去後の具体的な処理方法について報告を行い、関係法令を遵守し事業者で処分するものとする。</w:t>
      </w:r>
    </w:p>
    <w:p w14:paraId="266DF4B0" w14:textId="576E9549" w:rsidR="007A7454" w:rsidRPr="000822E5" w:rsidRDefault="007A7454" w:rsidP="007A7454">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ケ　</w:t>
      </w:r>
      <w:r w:rsidRPr="000822E5">
        <w:rPr>
          <w:rFonts w:asciiTheme="minorEastAsia" w:eastAsiaTheme="minorEastAsia" w:hAnsiTheme="minorEastAsia"/>
          <w:spacing w:val="-2"/>
          <w:sz w:val="24"/>
          <w:szCs w:val="24"/>
        </w:rPr>
        <w:t>契約終了後の</w:t>
      </w:r>
      <w:r w:rsidRPr="000822E5">
        <w:rPr>
          <w:rFonts w:asciiTheme="minorEastAsia" w:eastAsiaTheme="minorEastAsia" w:hAnsiTheme="minorEastAsia" w:hint="eastAsia"/>
          <w:spacing w:val="-2"/>
          <w:sz w:val="24"/>
          <w:szCs w:val="24"/>
        </w:rPr>
        <w:t>事業者の設置した</w:t>
      </w:r>
      <w:r w:rsidRPr="000822E5">
        <w:rPr>
          <w:rFonts w:asciiTheme="minorEastAsia" w:eastAsiaTheme="minorEastAsia" w:hAnsiTheme="minorEastAsia"/>
          <w:spacing w:val="-2"/>
          <w:sz w:val="24"/>
          <w:szCs w:val="24"/>
        </w:rPr>
        <w:t>ESCO</w:t>
      </w:r>
      <w:r w:rsidR="0020038E" w:rsidRPr="000822E5">
        <w:rPr>
          <w:rFonts w:asciiTheme="minorEastAsia" w:eastAsiaTheme="minorEastAsia" w:hAnsiTheme="minorEastAsia"/>
          <w:spacing w:val="-2"/>
          <w:sz w:val="24"/>
          <w:szCs w:val="24"/>
        </w:rPr>
        <w:t>設備については、契約終了時に</w:t>
      </w:r>
      <w:r w:rsidRPr="000822E5">
        <w:rPr>
          <w:rFonts w:asciiTheme="minorEastAsia" w:eastAsiaTheme="minorEastAsia" w:hAnsiTheme="minorEastAsia"/>
          <w:spacing w:val="-2"/>
          <w:sz w:val="24"/>
          <w:szCs w:val="24"/>
        </w:rPr>
        <w:t>市へ所有権を無償譲渡すること。</w:t>
      </w:r>
    </w:p>
    <w:p w14:paraId="76CFF3C3" w14:textId="33F1E011" w:rsidR="00EA2119" w:rsidRPr="000822E5" w:rsidRDefault="007A7454" w:rsidP="00EA2119">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コ</w:t>
      </w:r>
      <w:r w:rsidR="00EA2119" w:rsidRPr="000822E5">
        <w:rPr>
          <w:rFonts w:asciiTheme="minorEastAsia" w:eastAsiaTheme="minorEastAsia" w:hAnsiTheme="minorEastAsia" w:hint="eastAsia"/>
          <w:spacing w:val="-2"/>
          <w:sz w:val="24"/>
          <w:szCs w:val="24"/>
        </w:rPr>
        <w:t xml:space="preserve">　本業務説明書に記載しない事項については、公共建築改修工事標準仕様書（電気設備工事編）、電気設備工事監理指針により補完すること。</w:t>
      </w:r>
    </w:p>
    <w:p w14:paraId="3291AE92" w14:textId="4861F0C1" w:rsidR="005C0795" w:rsidRPr="000822E5" w:rsidRDefault="007A7454" w:rsidP="005C0795">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サ</w:t>
      </w:r>
      <w:r w:rsidR="005C0795" w:rsidRPr="000822E5">
        <w:rPr>
          <w:rFonts w:asciiTheme="minorEastAsia" w:eastAsiaTheme="minorEastAsia" w:hAnsiTheme="minorEastAsia" w:hint="eastAsia"/>
          <w:spacing w:val="-2"/>
          <w:sz w:val="24"/>
          <w:szCs w:val="24"/>
        </w:rPr>
        <w:t xml:space="preserve">　事業者は、</w:t>
      </w:r>
      <w:r w:rsidR="00EA2119" w:rsidRPr="000822E5">
        <w:rPr>
          <w:rFonts w:asciiTheme="minorEastAsia" w:eastAsiaTheme="minorEastAsia" w:hAnsiTheme="minorEastAsia" w:hint="eastAsia"/>
          <w:spacing w:val="-2"/>
          <w:sz w:val="24"/>
          <w:szCs w:val="24"/>
        </w:rPr>
        <w:t>契約期間中、</w:t>
      </w:r>
      <w:r w:rsidR="005C0795" w:rsidRPr="000822E5">
        <w:rPr>
          <w:rFonts w:asciiTheme="minorEastAsia" w:eastAsiaTheme="minorEastAsia" w:hAnsiTheme="minorEastAsia" w:hint="eastAsia"/>
          <w:spacing w:val="-2"/>
          <w:sz w:val="24"/>
          <w:szCs w:val="24"/>
        </w:rPr>
        <w:t>市からの修繕依頼に基づき、</w:t>
      </w:r>
      <w:r w:rsidR="005C0795" w:rsidRPr="000822E5">
        <w:rPr>
          <w:rFonts w:asciiTheme="minorEastAsia" w:eastAsiaTheme="minorEastAsia" w:hAnsiTheme="minorEastAsia"/>
          <w:spacing w:val="-2"/>
          <w:sz w:val="24"/>
          <w:szCs w:val="24"/>
        </w:rPr>
        <w:t>ESCO</w:t>
      </w:r>
      <w:r w:rsidR="005C0795" w:rsidRPr="000822E5">
        <w:rPr>
          <w:rFonts w:asciiTheme="minorEastAsia" w:eastAsiaTheme="minorEastAsia" w:hAnsiTheme="minorEastAsia" w:hint="eastAsia"/>
          <w:spacing w:val="-2"/>
          <w:sz w:val="24"/>
          <w:szCs w:val="24"/>
        </w:rPr>
        <w:t>設備の調査・修繕を行う。また、誘導灯及び非常照明の交換を行う場合は、誘導灯及び非常照明の蓄電池についても、原則、本契約の事業期間の維持管理対象とする。</w:t>
      </w:r>
    </w:p>
    <w:p w14:paraId="19E2DE99" w14:textId="4EDBC39B" w:rsidR="005C0795" w:rsidRPr="000822E5" w:rsidRDefault="0020038E" w:rsidP="005C0795">
      <w:pPr>
        <w:pStyle w:val="a3"/>
        <w:adjustRightInd w:val="0"/>
        <w:ind w:leftChars="308" w:left="678" w:right="70" w:firstLineChars="84" w:firstLine="20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なお、当該作業は</w:t>
      </w:r>
      <w:r w:rsidR="00B603C7" w:rsidRPr="00B603C7">
        <w:rPr>
          <w:rFonts w:asciiTheme="minorEastAsia" w:eastAsiaTheme="minorEastAsia" w:hAnsiTheme="minorEastAsia" w:hint="eastAsia"/>
          <w:color w:val="FF0000"/>
          <w:spacing w:val="-2"/>
          <w:sz w:val="24"/>
          <w:szCs w:val="24"/>
        </w:rPr>
        <w:t>、</w:t>
      </w:r>
      <w:r w:rsidR="005C0795" w:rsidRPr="000822E5">
        <w:rPr>
          <w:rFonts w:asciiTheme="minorEastAsia" w:eastAsiaTheme="minorEastAsia" w:hAnsiTheme="minorEastAsia" w:hint="eastAsia"/>
          <w:spacing w:val="-2"/>
          <w:sz w:val="24"/>
          <w:szCs w:val="24"/>
        </w:rPr>
        <w:t>市が依頼をした日から起算して３営業日以内に実施すること。</w:t>
      </w:r>
    </w:p>
    <w:p w14:paraId="2F8258F8" w14:textId="17B043D7" w:rsidR="005C0795" w:rsidRPr="000822E5" w:rsidRDefault="005C0795" w:rsidP="000822E5">
      <w:pPr>
        <w:pStyle w:val="a3"/>
        <w:adjustRightInd w:val="0"/>
        <w:ind w:leftChars="300" w:left="879" w:right="70" w:hangingChars="92" w:hanging="219"/>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緊急的な初期</w:t>
      </w:r>
      <w:r w:rsidR="00AB5480" w:rsidRPr="000822E5">
        <w:rPr>
          <w:rFonts w:asciiTheme="minorEastAsia" w:eastAsiaTheme="minorEastAsia" w:hAnsiTheme="minorEastAsia" w:hint="eastAsia"/>
          <w:spacing w:val="-2"/>
          <w:sz w:val="24"/>
          <w:szCs w:val="24"/>
        </w:rPr>
        <w:t>対応</w:t>
      </w:r>
      <w:r w:rsidRPr="000822E5">
        <w:rPr>
          <w:rFonts w:asciiTheme="minorEastAsia" w:eastAsiaTheme="minorEastAsia" w:hAnsiTheme="minorEastAsia" w:hint="eastAsia"/>
          <w:spacing w:val="-2"/>
          <w:sz w:val="24"/>
          <w:szCs w:val="24"/>
        </w:rPr>
        <w:t>が必要な場合は、速やかに応</w:t>
      </w:r>
      <w:r w:rsidR="0020038E" w:rsidRPr="000822E5">
        <w:rPr>
          <w:rFonts w:asciiTheme="minorEastAsia" w:eastAsiaTheme="minorEastAsia" w:hAnsiTheme="minorEastAsia" w:hint="eastAsia"/>
          <w:spacing w:val="-2"/>
          <w:sz w:val="24"/>
          <w:szCs w:val="24"/>
        </w:rPr>
        <w:t>急的な対応作業を実施するものとする。その際生じる費用は、</w:t>
      </w:r>
      <w:r w:rsidR="000822E5" w:rsidRPr="000822E5">
        <w:rPr>
          <w:rFonts w:asciiTheme="minorEastAsia" w:eastAsiaTheme="minorEastAsia" w:hAnsiTheme="minorEastAsia" w:hint="eastAsia"/>
          <w:spacing w:val="-2"/>
          <w:sz w:val="24"/>
          <w:szCs w:val="24"/>
        </w:rPr>
        <w:t xml:space="preserve">５　</w:t>
      </w:r>
      <w:r w:rsidR="000822E5" w:rsidRPr="000822E5">
        <w:rPr>
          <w:rFonts w:asciiTheme="minorEastAsia" w:eastAsiaTheme="minorEastAsia" w:hAnsiTheme="minorEastAsia"/>
          <w:spacing w:val="-3"/>
          <w:sz w:val="24"/>
          <w:szCs w:val="24"/>
        </w:rPr>
        <w:t>責任分担の基本事項</w:t>
      </w:r>
      <w:r w:rsidR="000822E5" w:rsidRPr="000822E5">
        <w:rPr>
          <w:rFonts w:asciiTheme="minorEastAsia" w:eastAsiaTheme="minorEastAsia" w:hAnsiTheme="minorEastAsia" w:hint="eastAsia"/>
          <w:spacing w:val="-3"/>
          <w:sz w:val="24"/>
          <w:szCs w:val="24"/>
        </w:rPr>
        <w:t>及び</w:t>
      </w:r>
      <w:r w:rsidR="000822E5" w:rsidRPr="000822E5">
        <w:rPr>
          <w:rFonts w:asciiTheme="minorEastAsia" w:eastAsiaTheme="minorEastAsia" w:hAnsiTheme="minorEastAsia"/>
          <w:spacing w:val="-4"/>
          <w:sz w:val="24"/>
          <w:szCs w:val="24"/>
        </w:rPr>
        <w:t>別紙</w:t>
      </w:r>
      <w:r w:rsidR="000822E5" w:rsidRPr="000822E5">
        <w:rPr>
          <w:rFonts w:asciiTheme="minorEastAsia" w:eastAsiaTheme="minorEastAsia" w:hAnsiTheme="minorEastAsia" w:hint="eastAsia"/>
          <w:spacing w:val="-4"/>
          <w:sz w:val="24"/>
          <w:szCs w:val="24"/>
        </w:rPr>
        <w:t>３予測されるリスクと責任分担</w:t>
      </w:r>
      <w:r w:rsidRPr="000822E5">
        <w:rPr>
          <w:rFonts w:asciiTheme="minorEastAsia" w:eastAsiaTheme="minorEastAsia" w:hAnsiTheme="minorEastAsia" w:hint="eastAsia"/>
          <w:spacing w:val="-2"/>
          <w:sz w:val="24"/>
          <w:szCs w:val="24"/>
        </w:rPr>
        <w:t>によるものとする。</w:t>
      </w:r>
    </w:p>
    <w:p w14:paraId="77924729" w14:textId="768DA80C" w:rsidR="00575659" w:rsidRPr="000822E5" w:rsidRDefault="000A43B2" w:rsidP="005C0795">
      <w:pPr>
        <w:pStyle w:val="a3"/>
        <w:adjustRightInd w:val="0"/>
        <w:spacing w:before="8"/>
        <w:ind w:left="22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w:t>
      </w:r>
      <w:r w:rsidR="004C28CA" w:rsidRPr="000822E5">
        <w:rPr>
          <w:rFonts w:asciiTheme="minorEastAsia" w:eastAsiaTheme="minorEastAsia" w:hAnsiTheme="minorEastAsia" w:cs="MS-Mincho" w:hint="eastAsia"/>
          <w:sz w:val="24"/>
          <w:szCs w:val="24"/>
        </w:rPr>
        <w:t>2</w:t>
      </w:r>
      <w:r w:rsidRPr="000822E5">
        <w:rPr>
          <w:rFonts w:asciiTheme="minorEastAsia" w:eastAsiaTheme="minorEastAsia" w:hAnsiTheme="minorEastAsia" w:cs="MS-Mincho" w:hint="eastAsia"/>
          <w:sz w:val="24"/>
          <w:szCs w:val="24"/>
        </w:rPr>
        <w:t>)</w:t>
      </w:r>
      <w:r w:rsidRPr="000822E5">
        <w:rPr>
          <w:rFonts w:asciiTheme="minorEastAsia" w:eastAsiaTheme="minorEastAsia" w:hAnsiTheme="minorEastAsia" w:cs="MS-Mincho"/>
          <w:sz w:val="24"/>
          <w:szCs w:val="24"/>
        </w:rPr>
        <w:t xml:space="preserve"> </w:t>
      </w:r>
      <w:r w:rsidR="00575659" w:rsidRPr="000822E5">
        <w:rPr>
          <w:rFonts w:asciiTheme="minorEastAsia" w:eastAsiaTheme="minorEastAsia" w:hAnsiTheme="minorEastAsia" w:cs="MS-Mincho" w:hint="eastAsia"/>
          <w:sz w:val="24"/>
          <w:szCs w:val="24"/>
        </w:rPr>
        <w:t>設備仕様</w:t>
      </w:r>
    </w:p>
    <w:p w14:paraId="41C0E006" w14:textId="77777777" w:rsidR="00575659" w:rsidRPr="000822E5" w:rsidRDefault="00575659"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ア　電気用品安全法に適合した規格の機器であること。</w:t>
      </w:r>
    </w:p>
    <w:p w14:paraId="1F5F2C9C" w14:textId="77777777" w:rsidR="00575659" w:rsidRPr="000822E5" w:rsidRDefault="00575659"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イ　</w:t>
      </w:r>
      <w:r w:rsidRPr="000822E5">
        <w:rPr>
          <w:rFonts w:asciiTheme="minorEastAsia" w:eastAsiaTheme="minorEastAsia" w:hAnsiTheme="minorEastAsia"/>
          <w:spacing w:val="-2"/>
          <w:sz w:val="24"/>
          <w:szCs w:val="24"/>
        </w:rPr>
        <w:t>JISC7550</w:t>
      </w:r>
      <w:r w:rsidRPr="000822E5">
        <w:rPr>
          <w:rFonts w:asciiTheme="minorEastAsia" w:eastAsiaTheme="minorEastAsia" w:hAnsiTheme="minorEastAsia" w:hint="eastAsia"/>
          <w:spacing w:val="-2"/>
          <w:sz w:val="24"/>
          <w:szCs w:val="24"/>
        </w:rPr>
        <w:t>「ランプ及びランプシステムの光生物学的安全性」における免除グループに全項目該当しているものを使用すること。</w:t>
      </w:r>
    </w:p>
    <w:p w14:paraId="213F1BC4" w14:textId="77777777" w:rsidR="00575659" w:rsidRPr="000822E5" w:rsidRDefault="00575659"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ウ　既存の機器を改造して使用しないこと。</w:t>
      </w:r>
    </w:p>
    <w:p w14:paraId="0D18DF6F" w14:textId="77777777" w:rsidR="00575659" w:rsidRPr="000822E5" w:rsidRDefault="00575659"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エ　導入する</w:t>
      </w:r>
      <w:r w:rsidRPr="000822E5">
        <w:rPr>
          <w:rFonts w:asciiTheme="minorEastAsia" w:eastAsiaTheme="minorEastAsia" w:hAnsiTheme="minorEastAsia"/>
          <w:spacing w:val="-2"/>
          <w:sz w:val="24"/>
          <w:szCs w:val="24"/>
        </w:rPr>
        <w:t>LED</w:t>
      </w:r>
      <w:r w:rsidRPr="000822E5">
        <w:rPr>
          <w:rFonts w:asciiTheme="minorEastAsia" w:eastAsiaTheme="minorEastAsia" w:hAnsiTheme="minorEastAsia" w:hint="eastAsia"/>
          <w:spacing w:val="-2"/>
          <w:sz w:val="24"/>
          <w:szCs w:val="24"/>
        </w:rPr>
        <w:t>照明器具等は</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「公共建築工事標準仕様書（電気設備工事編）」</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「公共建築改修工事標準仕様書（電気設備工事編）」に規定されている品質・性能等に準ずる製品等を使用すること。</w:t>
      </w:r>
    </w:p>
    <w:p w14:paraId="578CCBC5" w14:textId="0147F33F" w:rsidR="00575659" w:rsidRPr="000822E5" w:rsidRDefault="00575659" w:rsidP="00EA29E3">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オ　防災用（誘導灯・非常用）照明器具については</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消防法（誘導灯）及び建築基準法（非常用照明器具）に定める器具を設置すること。</w:t>
      </w:r>
    </w:p>
    <w:p w14:paraId="0BBD73FC" w14:textId="7E6AFC93" w:rsidR="00EF4E09" w:rsidRPr="000822E5" w:rsidRDefault="00575659" w:rsidP="00B44747">
      <w:pPr>
        <w:pStyle w:val="a3"/>
        <w:adjustRightInd w:val="0"/>
        <w:spacing w:before="8"/>
        <w:ind w:left="22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w:t>
      </w:r>
      <w:r w:rsidR="004C28CA" w:rsidRPr="000822E5">
        <w:rPr>
          <w:rFonts w:asciiTheme="minorEastAsia" w:eastAsiaTheme="minorEastAsia" w:hAnsiTheme="minorEastAsia" w:cs="MS-Mincho" w:hint="eastAsia"/>
          <w:sz w:val="24"/>
          <w:szCs w:val="24"/>
        </w:rPr>
        <w:t>3</w:t>
      </w:r>
      <w:r w:rsidR="0021016F" w:rsidRPr="000822E5">
        <w:rPr>
          <w:rFonts w:asciiTheme="minorEastAsia" w:eastAsiaTheme="minorEastAsia" w:hAnsiTheme="minorEastAsia" w:cs="MS-Mincho" w:hint="eastAsia"/>
          <w:sz w:val="24"/>
          <w:szCs w:val="24"/>
        </w:rPr>
        <w:t>)</w:t>
      </w:r>
      <w:r w:rsidR="0095731C" w:rsidRPr="000822E5">
        <w:rPr>
          <w:rFonts w:asciiTheme="minorEastAsia" w:eastAsiaTheme="minorEastAsia" w:hAnsiTheme="minorEastAsia" w:cs="MS-Mincho"/>
          <w:sz w:val="24"/>
          <w:szCs w:val="24"/>
        </w:rPr>
        <w:t xml:space="preserve"> </w:t>
      </w:r>
      <w:r w:rsidR="00EF4E09" w:rsidRPr="000822E5">
        <w:rPr>
          <w:rFonts w:asciiTheme="minorEastAsia" w:eastAsiaTheme="minorEastAsia" w:hAnsiTheme="minorEastAsia" w:cs="MS-Mincho" w:hint="eastAsia"/>
          <w:sz w:val="24"/>
          <w:szCs w:val="24"/>
        </w:rPr>
        <w:t>ベースライン及び削減保証額の設定</w:t>
      </w:r>
    </w:p>
    <w:p w14:paraId="7E1743DD" w14:textId="77777777" w:rsidR="00EF4E09" w:rsidRPr="000822E5" w:rsidRDefault="0021016F" w:rsidP="00B44747">
      <w:pPr>
        <w:pStyle w:val="a3"/>
        <w:adjustRightInd w:val="0"/>
        <w:ind w:leftChars="200" w:left="678" w:right="331"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ア　</w:t>
      </w:r>
      <w:r w:rsidR="00EF4E09" w:rsidRPr="000822E5">
        <w:rPr>
          <w:rFonts w:asciiTheme="minorEastAsia" w:eastAsiaTheme="minorEastAsia" w:hAnsiTheme="minorEastAsia" w:hint="eastAsia"/>
          <w:spacing w:val="-2"/>
          <w:sz w:val="24"/>
          <w:szCs w:val="24"/>
        </w:rPr>
        <w:t>ベースラインの設定</w:t>
      </w:r>
    </w:p>
    <w:p w14:paraId="5D9373C3" w14:textId="686BA454" w:rsidR="0021016F" w:rsidRPr="000822E5" w:rsidRDefault="0021016F" w:rsidP="00B44747">
      <w:pPr>
        <w:pStyle w:val="a4"/>
        <w:adjustRightInd w:val="0"/>
        <w:ind w:leftChars="250" w:left="879" w:rightChars="-18" w:right="-40"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(ｱ)</w:t>
      </w:r>
      <w:r w:rsidR="00EF4E09" w:rsidRPr="000822E5">
        <w:rPr>
          <w:rFonts w:asciiTheme="minorEastAsia" w:eastAsiaTheme="minorEastAsia" w:hAnsiTheme="minorEastAsia" w:cs="MS-Mincho"/>
          <w:sz w:val="24"/>
          <w:szCs w:val="24"/>
        </w:rPr>
        <w:t xml:space="preserve"> </w:t>
      </w:r>
      <w:r w:rsidR="00EF4E09" w:rsidRPr="000822E5">
        <w:rPr>
          <w:rFonts w:asciiTheme="minorEastAsia" w:eastAsiaTheme="minorEastAsia" w:hAnsiTheme="minorEastAsia" w:cs="MS-Mincho" w:hint="eastAsia"/>
          <w:sz w:val="24"/>
          <w:szCs w:val="24"/>
        </w:rPr>
        <w:t>事業者は</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市から提供する</w:t>
      </w:r>
      <w:r w:rsidR="00AE2D5B" w:rsidRPr="000822E5">
        <w:rPr>
          <w:rFonts w:hint="eastAsia"/>
          <w:sz w:val="24"/>
          <w:szCs w:val="24"/>
        </w:rPr>
        <w:t>施設ごとの電力使用量（高圧施設は30分値、低圧施設は月別使用量）</w:t>
      </w:r>
      <w:r w:rsidR="00EF4E09" w:rsidRPr="000822E5">
        <w:rPr>
          <w:rFonts w:asciiTheme="minorEastAsia" w:eastAsiaTheme="minorEastAsia" w:hAnsiTheme="minorEastAsia" w:cs="MS-Mincho" w:hint="eastAsia"/>
          <w:sz w:val="24"/>
          <w:szCs w:val="24"/>
        </w:rPr>
        <w:t>を応募時ベースラインとする。</w:t>
      </w:r>
    </w:p>
    <w:p w14:paraId="7CCCF10E" w14:textId="1D391CDE" w:rsidR="00EF4E09" w:rsidRPr="000822E5" w:rsidRDefault="0021016F" w:rsidP="00B44747">
      <w:pPr>
        <w:pStyle w:val="a4"/>
        <w:adjustRightInd w:val="0"/>
        <w:ind w:leftChars="250" w:left="879" w:rightChars="-18" w:right="-40"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(ｲ)</w:t>
      </w:r>
      <w:r w:rsidR="00EF4E09" w:rsidRPr="000822E5">
        <w:rPr>
          <w:rFonts w:asciiTheme="minorEastAsia" w:eastAsiaTheme="minorEastAsia" w:hAnsiTheme="minorEastAsia" w:cs="MS-Mincho"/>
          <w:sz w:val="24"/>
          <w:szCs w:val="24"/>
        </w:rPr>
        <w:t xml:space="preserve"> </w:t>
      </w:r>
      <w:r w:rsidR="00573C3F" w:rsidRPr="000822E5">
        <w:rPr>
          <w:rFonts w:asciiTheme="minorEastAsia" w:eastAsiaTheme="minorEastAsia" w:hAnsiTheme="minorEastAsia" w:cs="MS-Mincho" w:hint="eastAsia"/>
          <w:sz w:val="24"/>
          <w:szCs w:val="24"/>
        </w:rPr>
        <w:t>受注候補者</w:t>
      </w:r>
      <w:r w:rsidR="00EF4E09" w:rsidRPr="000822E5">
        <w:rPr>
          <w:rFonts w:asciiTheme="minorEastAsia" w:eastAsiaTheme="minorEastAsia" w:hAnsiTheme="minorEastAsia" w:cs="MS-Mincho" w:hint="eastAsia"/>
          <w:sz w:val="24"/>
          <w:szCs w:val="24"/>
        </w:rPr>
        <w:t>は</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詳細診断をもとにした包括的エネルギー管理計画書の作成時に</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独自の推計方法によりベースラインの設定が提案できるものとする。その際</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稼働率</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施設の使用方法</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エネルギー単価の変化等（以下「ベースライン変動要因」という。）によりベースラインが変動することから</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ベースライン設定時点での設定条件</w:t>
      </w:r>
      <w:r w:rsidR="00B603C7" w:rsidRPr="00C21389">
        <w:rPr>
          <w:rFonts w:asciiTheme="minorEastAsia" w:eastAsiaTheme="minorEastAsia" w:hAnsiTheme="minorEastAsia" w:cs="MS-Mincho" w:hint="eastAsia"/>
          <w:sz w:val="24"/>
          <w:szCs w:val="24"/>
        </w:rPr>
        <w:t>及び</w:t>
      </w:r>
      <w:r w:rsidR="00EF4E09" w:rsidRPr="00C21389">
        <w:rPr>
          <w:rFonts w:asciiTheme="minorEastAsia" w:eastAsiaTheme="minorEastAsia" w:hAnsiTheme="minorEastAsia" w:cs="MS-Mincho" w:hint="eastAsia"/>
          <w:sz w:val="24"/>
          <w:szCs w:val="24"/>
        </w:rPr>
        <w:t>計</w:t>
      </w:r>
      <w:r w:rsidR="00EF4E09" w:rsidRPr="000822E5">
        <w:rPr>
          <w:rFonts w:asciiTheme="minorEastAsia" w:eastAsiaTheme="minorEastAsia" w:hAnsiTheme="minorEastAsia" w:cs="MS-Mincho" w:hint="eastAsia"/>
          <w:sz w:val="24"/>
          <w:szCs w:val="24"/>
        </w:rPr>
        <w:t>算方法を明示し</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市と合意する必要がある。</w:t>
      </w:r>
    </w:p>
    <w:p w14:paraId="5D489188" w14:textId="77777777" w:rsidR="00EF4E09" w:rsidRPr="000822E5" w:rsidRDefault="0021016F" w:rsidP="00B44747">
      <w:pPr>
        <w:pStyle w:val="a3"/>
        <w:adjustRightInd w:val="0"/>
        <w:ind w:leftChars="200" w:left="678" w:rightChars="-1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イ　</w:t>
      </w:r>
      <w:r w:rsidR="00EF4E09" w:rsidRPr="000822E5">
        <w:rPr>
          <w:rFonts w:asciiTheme="minorEastAsia" w:eastAsiaTheme="minorEastAsia" w:hAnsiTheme="minorEastAsia" w:hint="eastAsia"/>
          <w:spacing w:val="-2"/>
          <w:sz w:val="24"/>
          <w:szCs w:val="24"/>
        </w:rPr>
        <w:t>削減額及び削減予定額並びに削減保証額の設定</w:t>
      </w:r>
    </w:p>
    <w:p w14:paraId="4403FA87" w14:textId="73989508" w:rsidR="0021016F" w:rsidRPr="000822E5" w:rsidRDefault="0021016F" w:rsidP="00B44747">
      <w:pPr>
        <w:pStyle w:val="a4"/>
        <w:adjustRightInd w:val="0"/>
        <w:ind w:leftChars="250" w:left="879" w:rightChars="-18" w:right="-40"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(ｱ)</w:t>
      </w:r>
      <w:r w:rsidR="00EF4E09" w:rsidRPr="000822E5">
        <w:rPr>
          <w:rFonts w:asciiTheme="minorEastAsia" w:eastAsiaTheme="minorEastAsia" w:hAnsiTheme="minorEastAsia" w:cs="MS-Mincho"/>
          <w:sz w:val="24"/>
          <w:szCs w:val="24"/>
        </w:rPr>
        <w:t xml:space="preserve"> </w:t>
      </w:r>
      <w:r w:rsidR="00EF4E09" w:rsidRPr="000822E5">
        <w:rPr>
          <w:rFonts w:asciiTheme="minorEastAsia" w:eastAsiaTheme="minorEastAsia" w:hAnsiTheme="minorEastAsia" w:cs="MS-Mincho" w:hint="eastAsia"/>
          <w:sz w:val="24"/>
          <w:szCs w:val="24"/>
        </w:rPr>
        <w:t>事業者は</w:t>
      </w:r>
      <w:r w:rsidR="001D6201" w:rsidRPr="000822E5">
        <w:rPr>
          <w:rFonts w:asciiTheme="minorEastAsia" w:eastAsiaTheme="minorEastAsia" w:hAnsiTheme="minorEastAsia" w:cs="MS-Mincho" w:hint="eastAsia"/>
          <w:sz w:val="24"/>
          <w:szCs w:val="24"/>
        </w:rPr>
        <w:t>、</w:t>
      </w:r>
      <w:r w:rsidR="0088628D" w:rsidRPr="000822E5">
        <w:rPr>
          <w:rFonts w:asciiTheme="minorEastAsia" w:eastAsiaTheme="minorEastAsia" w:hAnsiTheme="minorEastAsia" w:cs="MS-Mincho" w:hint="eastAsia"/>
          <w:sz w:val="24"/>
          <w:szCs w:val="24"/>
        </w:rPr>
        <w:t>市が示す方法</w:t>
      </w:r>
      <w:r w:rsidR="00EF4E09" w:rsidRPr="000822E5">
        <w:rPr>
          <w:rFonts w:asciiTheme="minorEastAsia" w:eastAsiaTheme="minorEastAsia" w:hAnsiTheme="minorEastAsia" w:cs="MS-Mincho" w:hint="eastAsia"/>
          <w:sz w:val="24"/>
          <w:szCs w:val="24"/>
        </w:rPr>
        <w:t>に従い計算方法を明示した上で</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省エネルギーサービス</w:t>
      </w:r>
      <w:r w:rsidR="0088628D" w:rsidRPr="000822E5">
        <w:rPr>
          <w:rFonts w:asciiTheme="minorEastAsia" w:eastAsiaTheme="minorEastAsia" w:hAnsiTheme="minorEastAsia" w:cs="MS-Mincho" w:hint="eastAsia"/>
          <w:sz w:val="24"/>
          <w:szCs w:val="24"/>
        </w:rPr>
        <w:t>等の</w:t>
      </w:r>
      <w:r w:rsidR="00EF4E09" w:rsidRPr="000822E5">
        <w:rPr>
          <w:rFonts w:asciiTheme="minorEastAsia" w:eastAsiaTheme="minorEastAsia" w:hAnsiTheme="minorEastAsia" w:cs="MS-Mincho" w:hint="eastAsia"/>
          <w:sz w:val="24"/>
          <w:szCs w:val="24"/>
        </w:rPr>
        <w:t>削減額を算出するものとし</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これを「削減予定額」とする。</w:t>
      </w:r>
    </w:p>
    <w:p w14:paraId="67AEEB00" w14:textId="50A01FD7" w:rsidR="0021016F" w:rsidRPr="000822E5" w:rsidRDefault="0021016F" w:rsidP="00B44747">
      <w:pPr>
        <w:pStyle w:val="a4"/>
        <w:adjustRightInd w:val="0"/>
        <w:ind w:leftChars="250" w:left="879" w:rightChars="-18" w:right="-40"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(ｲ)</w:t>
      </w:r>
      <w:r w:rsidR="00EF4E09" w:rsidRPr="000822E5">
        <w:rPr>
          <w:rFonts w:asciiTheme="minorEastAsia" w:eastAsiaTheme="minorEastAsia" w:hAnsiTheme="minorEastAsia" w:cs="MS-Mincho"/>
          <w:sz w:val="24"/>
          <w:szCs w:val="24"/>
        </w:rPr>
        <w:t xml:space="preserve"> </w:t>
      </w:r>
      <w:r w:rsidR="00EF4E09" w:rsidRPr="000822E5">
        <w:rPr>
          <w:rFonts w:asciiTheme="minorEastAsia" w:eastAsiaTheme="minorEastAsia" w:hAnsiTheme="minorEastAsia" w:cs="MS-Mincho" w:hint="eastAsia"/>
          <w:sz w:val="24"/>
          <w:szCs w:val="24"/>
        </w:rPr>
        <w:t>最低限保証する「削減保証額」は「削減予定額」の</w:t>
      </w:r>
      <w:r w:rsidR="008A2CE8" w:rsidRPr="000822E5">
        <w:rPr>
          <w:rFonts w:asciiTheme="minorEastAsia" w:eastAsiaTheme="minorEastAsia" w:hAnsiTheme="minorEastAsia" w:cs="MS-Mincho" w:hint="eastAsia"/>
          <w:sz w:val="24"/>
          <w:szCs w:val="24"/>
        </w:rPr>
        <w:t>80</w:t>
      </w:r>
      <w:r w:rsidR="00EF4E09" w:rsidRPr="000822E5">
        <w:rPr>
          <w:rFonts w:asciiTheme="minorEastAsia" w:eastAsiaTheme="minorEastAsia" w:hAnsiTheme="minorEastAsia" w:cs="MS-Mincho" w:hint="eastAsia"/>
          <w:sz w:val="24"/>
          <w:szCs w:val="24"/>
        </w:rPr>
        <w:t>％以上とする。</w:t>
      </w:r>
    </w:p>
    <w:p w14:paraId="3AC9DB0F" w14:textId="3530FF71" w:rsidR="0088628D" w:rsidRPr="000822E5" w:rsidRDefault="0021016F" w:rsidP="0088628D">
      <w:pPr>
        <w:pStyle w:val="a4"/>
        <w:adjustRightInd w:val="0"/>
        <w:ind w:leftChars="250" w:left="879" w:rightChars="-18" w:right="-40"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(ｳ)</w:t>
      </w:r>
      <w:r w:rsidR="00EF4E09" w:rsidRPr="000822E5">
        <w:rPr>
          <w:rFonts w:asciiTheme="minorEastAsia" w:eastAsiaTheme="minorEastAsia" w:hAnsiTheme="minorEastAsia" w:cs="MS-Mincho"/>
          <w:sz w:val="24"/>
          <w:szCs w:val="24"/>
        </w:rPr>
        <w:t xml:space="preserve"> </w:t>
      </w:r>
      <w:r w:rsidR="00EF4E09" w:rsidRPr="000822E5">
        <w:rPr>
          <w:rFonts w:asciiTheme="minorEastAsia" w:eastAsiaTheme="minorEastAsia" w:hAnsiTheme="minorEastAsia" w:cs="MS-Mincho" w:hint="eastAsia"/>
          <w:sz w:val="24"/>
          <w:szCs w:val="24"/>
        </w:rPr>
        <w:t>「削減予定額」から</w:t>
      </w:r>
      <w:r w:rsidR="0088628D" w:rsidRPr="000822E5">
        <w:rPr>
          <w:rFonts w:asciiTheme="minorEastAsia" w:eastAsiaTheme="minorEastAsia" w:hAnsiTheme="minorEastAsia" w:cs="MS-Mincho"/>
          <w:sz w:val="24"/>
          <w:szCs w:val="24"/>
        </w:rPr>
        <w:t>ESCO</w:t>
      </w:r>
      <w:r w:rsidR="0088628D" w:rsidRPr="000822E5">
        <w:rPr>
          <w:rFonts w:asciiTheme="minorEastAsia" w:eastAsiaTheme="minorEastAsia" w:hAnsiTheme="minorEastAsia" w:cs="MS-Mincho" w:hint="eastAsia"/>
          <w:sz w:val="24"/>
          <w:szCs w:val="24"/>
        </w:rPr>
        <w:t>サービス</w:t>
      </w:r>
      <w:r w:rsidR="00EF4E09" w:rsidRPr="000822E5">
        <w:rPr>
          <w:rFonts w:asciiTheme="minorEastAsia" w:eastAsiaTheme="minorEastAsia" w:hAnsiTheme="minorEastAsia" w:cs="MS-Mincho" w:hint="eastAsia"/>
          <w:sz w:val="24"/>
          <w:szCs w:val="24"/>
        </w:rPr>
        <w:t>料を減じたものを「市の利益」とし</w:t>
      </w:r>
      <w:r w:rsidR="001D6201" w:rsidRPr="000822E5">
        <w:rPr>
          <w:rFonts w:asciiTheme="minorEastAsia" w:eastAsiaTheme="minorEastAsia" w:hAnsiTheme="minorEastAsia" w:cs="MS-Mincho" w:hint="eastAsia"/>
          <w:sz w:val="24"/>
          <w:szCs w:val="24"/>
        </w:rPr>
        <w:t>、</w:t>
      </w:r>
      <w:r w:rsidR="00EF4E09" w:rsidRPr="000822E5">
        <w:rPr>
          <w:rFonts w:asciiTheme="minorEastAsia" w:eastAsiaTheme="minorEastAsia" w:hAnsiTheme="minorEastAsia" w:cs="MS-Mincho" w:hint="eastAsia"/>
          <w:sz w:val="24"/>
          <w:szCs w:val="24"/>
        </w:rPr>
        <w:t>「削減保証額」から</w:t>
      </w:r>
      <w:r w:rsidR="0088628D" w:rsidRPr="000822E5">
        <w:rPr>
          <w:rFonts w:asciiTheme="minorEastAsia" w:eastAsiaTheme="minorEastAsia" w:hAnsiTheme="minorEastAsia" w:cs="MS-Mincho"/>
          <w:sz w:val="24"/>
          <w:szCs w:val="24"/>
        </w:rPr>
        <w:t>ESCO</w:t>
      </w:r>
      <w:r w:rsidR="0088628D" w:rsidRPr="000822E5">
        <w:rPr>
          <w:rFonts w:asciiTheme="minorEastAsia" w:eastAsiaTheme="minorEastAsia" w:hAnsiTheme="minorEastAsia" w:cs="MS-Mincho" w:hint="eastAsia"/>
          <w:sz w:val="24"/>
          <w:szCs w:val="24"/>
        </w:rPr>
        <w:t>サービス料</w:t>
      </w:r>
      <w:r w:rsidR="00EF4E09" w:rsidRPr="000822E5">
        <w:rPr>
          <w:rFonts w:asciiTheme="minorEastAsia" w:eastAsiaTheme="minorEastAsia" w:hAnsiTheme="minorEastAsia" w:cs="MS-Mincho" w:hint="eastAsia"/>
          <w:sz w:val="24"/>
          <w:szCs w:val="24"/>
        </w:rPr>
        <w:t>を減じたものを「市の保証利益」とする。</w:t>
      </w:r>
    </w:p>
    <w:p w14:paraId="3C5B6E4E" w14:textId="241CE59E" w:rsidR="0021016F" w:rsidRPr="000822E5" w:rsidRDefault="00575659" w:rsidP="00990EC7">
      <w:pPr>
        <w:pStyle w:val="a3"/>
        <w:adjustRightInd w:val="0"/>
        <w:spacing w:before="8"/>
        <w:ind w:left="22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w:t>
      </w:r>
      <w:r w:rsidR="004C28CA" w:rsidRPr="000822E5">
        <w:rPr>
          <w:rFonts w:asciiTheme="minorEastAsia" w:eastAsiaTheme="minorEastAsia" w:hAnsiTheme="minorEastAsia" w:cs="MS-Mincho" w:hint="eastAsia"/>
          <w:sz w:val="24"/>
          <w:szCs w:val="24"/>
        </w:rPr>
        <w:t>4</w:t>
      </w:r>
      <w:r w:rsidR="0021016F" w:rsidRPr="000822E5">
        <w:rPr>
          <w:rFonts w:asciiTheme="minorEastAsia" w:eastAsiaTheme="minorEastAsia" w:hAnsiTheme="minorEastAsia" w:cs="MS-Mincho" w:hint="eastAsia"/>
          <w:sz w:val="24"/>
          <w:szCs w:val="24"/>
        </w:rPr>
        <w:t>)</w:t>
      </w:r>
      <w:r w:rsidR="0095731C" w:rsidRPr="000822E5">
        <w:rPr>
          <w:rFonts w:asciiTheme="minorEastAsia" w:eastAsiaTheme="minorEastAsia" w:hAnsiTheme="minorEastAsia" w:cs="MS-Mincho" w:hint="eastAsia"/>
          <w:sz w:val="24"/>
          <w:szCs w:val="24"/>
        </w:rPr>
        <w:t xml:space="preserve"> </w:t>
      </w:r>
      <w:r w:rsidR="00EF4E09" w:rsidRPr="000822E5">
        <w:rPr>
          <w:rFonts w:asciiTheme="minorEastAsia" w:eastAsiaTheme="minorEastAsia" w:hAnsiTheme="minorEastAsia" w:cs="MS-Mincho" w:hint="eastAsia"/>
          <w:sz w:val="24"/>
          <w:szCs w:val="24"/>
        </w:rPr>
        <w:t>省エネルギー量の検証</w:t>
      </w:r>
    </w:p>
    <w:p w14:paraId="1AA3892B" w14:textId="77777777" w:rsidR="00EF4E09" w:rsidRPr="000822E5" w:rsidRDefault="0021016F"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ア　</w:t>
      </w:r>
      <w:r w:rsidR="00EF4E09" w:rsidRPr="000822E5">
        <w:rPr>
          <w:rFonts w:asciiTheme="minorEastAsia" w:eastAsiaTheme="minorEastAsia" w:hAnsiTheme="minorEastAsia" w:hint="eastAsia"/>
          <w:spacing w:val="-2"/>
          <w:sz w:val="24"/>
          <w:szCs w:val="24"/>
        </w:rPr>
        <w:t>削減効果の検証</w:t>
      </w:r>
    </w:p>
    <w:p w14:paraId="0ED20081" w14:textId="77777777" w:rsidR="00EF4E09" w:rsidRPr="000822E5" w:rsidRDefault="00EF4E09" w:rsidP="00B44747">
      <w:pPr>
        <w:pStyle w:val="a3"/>
        <w:adjustRightInd w:val="0"/>
        <w:ind w:leftChars="308" w:left="678" w:right="-40" w:firstLineChars="84" w:firstLine="20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lastRenderedPageBreak/>
        <w:t>事業者は</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本事業契約期間中において</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本事業提案により示した光熱費削減額及び削減保証額が確実に守られていることを証明するための適切な検証手法を用いて</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サービス導入によるコスト削減効果の検証を行うものとする。</w:t>
      </w:r>
    </w:p>
    <w:p w14:paraId="296A0C16" w14:textId="2BB84DA3" w:rsidR="00EF4E09" w:rsidRPr="000822E5" w:rsidRDefault="0021016F" w:rsidP="00B44747">
      <w:pPr>
        <w:pStyle w:val="a3"/>
        <w:adjustRightInd w:val="0"/>
        <w:ind w:leftChars="200" w:left="678" w:right="-4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イ　</w:t>
      </w:r>
      <w:r w:rsidR="0020038E" w:rsidRPr="000822E5">
        <w:rPr>
          <w:rFonts w:asciiTheme="minorEastAsia" w:eastAsiaTheme="minorEastAsia" w:hAnsiTheme="minorEastAsia" w:hint="eastAsia"/>
          <w:spacing w:val="-2"/>
          <w:sz w:val="24"/>
          <w:szCs w:val="24"/>
        </w:rPr>
        <w:t>事業者の報告及び</w:t>
      </w:r>
      <w:r w:rsidR="00EF4E09" w:rsidRPr="000822E5">
        <w:rPr>
          <w:rFonts w:asciiTheme="minorEastAsia" w:eastAsiaTheme="minorEastAsia" w:hAnsiTheme="minorEastAsia" w:hint="eastAsia"/>
          <w:spacing w:val="-2"/>
          <w:sz w:val="24"/>
          <w:szCs w:val="24"/>
        </w:rPr>
        <w:t>市の確認</w:t>
      </w:r>
    </w:p>
    <w:p w14:paraId="645E7CCF" w14:textId="2009B04A" w:rsidR="00EF4E09" w:rsidRPr="000822E5" w:rsidRDefault="00EF4E09" w:rsidP="00B44747">
      <w:pPr>
        <w:pStyle w:val="a3"/>
        <w:adjustRightInd w:val="0"/>
        <w:ind w:leftChars="308" w:left="678" w:right="-40" w:firstLineChars="97" w:firstLine="231"/>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事業者は</w:t>
      </w:r>
      <w:r w:rsidR="001D6201" w:rsidRPr="000822E5">
        <w:rPr>
          <w:rFonts w:asciiTheme="minorEastAsia" w:eastAsiaTheme="minorEastAsia" w:hAnsiTheme="minorEastAsia" w:hint="eastAsia"/>
          <w:spacing w:val="-2"/>
          <w:sz w:val="24"/>
          <w:szCs w:val="24"/>
        </w:rPr>
        <w:t>、</w:t>
      </w:r>
      <w:r w:rsidR="0020038E" w:rsidRPr="000822E5">
        <w:rPr>
          <w:rFonts w:asciiTheme="minorEastAsia" w:eastAsiaTheme="minorEastAsia" w:hAnsiTheme="minorEastAsia" w:hint="eastAsia"/>
          <w:spacing w:val="-2"/>
          <w:sz w:val="24"/>
          <w:szCs w:val="24"/>
        </w:rPr>
        <w:t>前項の検証の結果及び修理・交換等の記録を毎年</w:t>
      </w:r>
      <w:r w:rsidRPr="000822E5">
        <w:rPr>
          <w:rFonts w:asciiTheme="minorEastAsia" w:eastAsiaTheme="minorEastAsia" w:hAnsiTheme="minorEastAsia" w:hint="eastAsia"/>
          <w:spacing w:val="-2"/>
          <w:sz w:val="24"/>
          <w:szCs w:val="24"/>
        </w:rPr>
        <w:t>市に報告し</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市は当該報告の内容を確認する。</w:t>
      </w:r>
    </w:p>
    <w:p w14:paraId="17E702B8" w14:textId="5CAEAEED" w:rsidR="00EF4E09" w:rsidRPr="000822E5" w:rsidRDefault="00EF4E09" w:rsidP="00B44747">
      <w:pPr>
        <w:pStyle w:val="a3"/>
        <w:adjustRightInd w:val="0"/>
        <w:ind w:leftChars="300" w:left="879" w:right="-40" w:hangingChars="92" w:hanging="219"/>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w:t>
      </w:r>
      <w:r w:rsidR="000A43B2" w:rsidRPr="000822E5">
        <w:rPr>
          <w:rFonts w:asciiTheme="minorEastAsia" w:eastAsiaTheme="minorEastAsia" w:hAnsiTheme="minorEastAsia" w:hint="eastAsia"/>
          <w:spacing w:val="-2"/>
          <w:sz w:val="24"/>
          <w:szCs w:val="24"/>
        </w:rPr>
        <w:t xml:space="preserve">　</w:t>
      </w:r>
      <w:r w:rsidRPr="000822E5">
        <w:rPr>
          <w:rFonts w:asciiTheme="minorEastAsia" w:eastAsiaTheme="minorEastAsia" w:hAnsiTheme="minorEastAsia" w:hint="eastAsia"/>
          <w:spacing w:val="-2"/>
          <w:sz w:val="24"/>
          <w:szCs w:val="24"/>
        </w:rPr>
        <w:t>なお</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市は</w:t>
      </w:r>
      <w:r w:rsidR="00B603C7" w:rsidRPr="00014BAE">
        <w:rPr>
          <w:rFonts w:asciiTheme="minorEastAsia" w:eastAsiaTheme="minorEastAsia" w:hAnsiTheme="minorEastAsia" w:hint="eastAsia"/>
          <w:spacing w:val="-2"/>
          <w:sz w:val="24"/>
          <w:szCs w:val="24"/>
        </w:rPr>
        <w:t>、</w:t>
      </w:r>
      <w:r w:rsidR="0016627C">
        <w:rPr>
          <w:rFonts w:asciiTheme="minorEastAsia" w:eastAsiaTheme="minorEastAsia" w:hAnsiTheme="minorEastAsia" w:hint="eastAsia"/>
          <w:spacing w:val="-2"/>
          <w:sz w:val="24"/>
          <w:szCs w:val="24"/>
        </w:rPr>
        <w:t>維持管理が本事業提案のとおりで</w:t>
      </w:r>
      <w:r w:rsidR="0016627C" w:rsidRPr="00C21389">
        <w:rPr>
          <w:rFonts w:asciiTheme="minorEastAsia" w:eastAsiaTheme="minorEastAsia" w:hAnsiTheme="minorEastAsia" w:hint="eastAsia"/>
          <w:spacing w:val="-2"/>
          <w:sz w:val="24"/>
          <w:szCs w:val="24"/>
        </w:rPr>
        <w:t>ない</w:t>
      </w:r>
      <w:r w:rsidR="00B603C7" w:rsidRPr="00C21389">
        <w:rPr>
          <w:rFonts w:asciiTheme="minorEastAsia" w:eastAsiaTheme="minorEastAsia" w:hAnsiTheme="minorEastAsia" w:hint="eastAsia"/>
          <w:spacing w:val="-2"/>
          <w:sz w:val="24"/>
          <w:szCs w:val="24"/>
        </w:rPr>
        <w:t>又は</w:t>
      </w:r>
      <w:r w:rsidRPr="00C21389">
        <w:rPr>
          <w:rFonts w:asciiTheme="minorEastAsia" w:eastAsiaTheme="minorEastAsia" w:hAnsiTheme="minorEastAsia" w:hint="eastAsia"/>
          <w:spacing w:val="-2"/>
          <w:sz w:val="24"/>
          <w:szCs w:val="24"/>
        </w:rPr>
        <w:t>不十分であると認められるときは</w:t>
      </w:r>
      <w:r w:rsidR="001D6201" w:rsidRPr="00C21389">
        <w:rPr>
          <w:rFonts w:asciiTheme="minorEastAsia" w:eastAsiaTheme="minorEastAsia" w:hAnsiTheme="minorEastAsia" w:hint="eastAsia"/>
          <w:spacing w:val="-2"/>
          <w:sz w:val="24"/>
          <w:szCs w:val="24"/>
        </w:rPr>
        <w:t>、</w:t>
      </w:r>
      <w:r w:rsidRPr="00C21389">
        <w:rPr>
          <w:rFonts w:asciiTheme="minorEastAsia" w:eastAsiaTheme="minorEastAsia" w:hAnsiTheme="minorEastAsia" w:hint="eastAsia"/>
          <w:spacing w:val="-2"/>
          <w:sz w:val="24"/>
          <w:szCs w:val="24"/>
        </w:rPr>
        <w:t>事業者に対して必要な措置を命ずる場合がある。</w:t>
      </w:r>
    </w:p>
    <w:p w14:paraId="78C0A2DE" w14:textId="6120F2EE" w:rsidR="00EB6A71" w:rsidRPr="000822E5" w:rsidRDefault="00EB6A71" w:rsidP="00EB6A71">
      <w:pPr>
        <w:pStyle w:val="a3"/>
        <w:adjustRightInd w:val="0"/>
        <w:spacing w:before="8"/>
        <w:ind w:left="22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w:t>
      </w:r>
      <w:r w:rsidR="004C6671" w:rsidRPr="000822E5">
        <w:rPr>
          <w:rFonts w:asciiTheme="minorEastAsia" w:eastAsiaTheme="minorEastAsia" w:hAnsiTheme="minorEastAsia" w:cs="MS-Mincho" w:hint="eastAsia"/>
          <w:sz w:val="24"/>
          <w:szCs w:val="24"/>
        </w:rPr>
        <w:t>5</w:t>
      </w:r>
      <w:r w:rsidRPr="000822E5">
        <w:rPr>
          <w:rFonts w:asciiTheme="minorEastAsia" w:eastAsiaTheme="minorEastAsia" w:hAnsiTheme="minorEastAsia" w:cs="MS-Mincho" w:hint="eastAsia"/>
          <w:sz w:val="24"/>
          <w:szCs w:val="24"/>
        </w:rPr>
        <w:t>)</w:t>
      </w:r>
      <w:r w:rsidRPr="000822E5">
        <w:rPr>
          <w:rFonts w:asciiTheme="minorEastAsia" w:eastAsiaTheme="minorEastAsia" w:hAnsiTheme="minorEastAsia" w:cs="MS-Mincho"/>
          <w:sz w:val="24"/>
          <w:szCs w:val="24"/>
        </w:rPr>
        <w:t xml:space="preserve"> </w:t>
      </w:r>
      <w:r w:rsidR="00224BA1" w:rsidRPr="000822E5">
        <w:rPr>
          <w:rFonts w:asciiTheme="minorEastAsia" w:eastAsiaTheme="minorEastAsia" w:hAnsiTheme="minorEastAsia" w:cs="MS-Mincho"/>
          <w:sz w:val="24"/>
          <w:szCs w:val="24"/>
        </w:rPr>
        <w:t>ESCO</w:t>
      </w:r>
      <w:r w:rsidRPr="000822E5">
        <w:rPr>
          <w:rFonts w:asciiTheme="minorEastAsia" w:eastAsiaTheme="minorEastAsia" w:hAnsiTheme="minorEastAsia" w:cs="MS-Mincho" w:hint="eastAsia"/>
          <w:sz w:val="24"/>
          <w:szCs w:val="24"/>
        </w:rPr>
        <w:t>サービス料の支払等</w:t>
      </w:r>
    </w:p>
    <w:p w14:paraId="11351078" w14:textId="77777777" w:rsidR="00EB6A71" w:rsidRPr="000822E5" w:rsidRDefault="00EB6A71" w:rsidP="00EB6A71">
      <w:pPr>
        <w:pStyle w:val="a3"/>
        <w:adjustRightInd w:val="0"/>
        <w:ind w:leftChars="200" w:left="678" w:right="331"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ア　</w:t>
      </w:r>
      <w:r w:rsidR="00224BA1" w:rsidRPr="000822E5">
        <w:rPr>
          <w:rFonts w:asciiTheme="minorEastAsia" w:eastAsiaTheme="minorEastAsia" w:hAnsiTheme="minorEastAsia"/>
          <w:spacing w:val="-2"/>
          <w:sz w:val="24"/>
          <w:szCs w:val="24"/>
        </w:rPr>
        <w:t>ESCO</w:t>
      </w:r>
      <w:r w:rsidRPr="000822E5">
        <w:rPr>
          <w:rFonts w:asciiTheme="minorEastAsia" w:eastAsiaTheme="minorEastAsia" w:hAnsiTheme="minorEastAsia" w:hint="eastAsia"/>
          <w:spacing w:val="-2"/>
          <w:sz w:val="24"/>
          <w:szCs w:val="24"/>
        </w:rPr>
        <w:t>サービス料支払期間</w:t>
      </w:r>
    </w:p>
    <w:p w14:paraId="3BC57BC6" w14:textId="77777777" w:rsidR="00EB6A71" w:rsidRPr="000822E5" w:rsidRDefault="00224BA1" w:rsidP="00EB6A71">
      <w:pPr>
        <w:adjustRightInd w:val="0"/>
        <w:ind w:firstLineChars="390" w:firstLine="936"/>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sz w:val="24"/>
          <w:szCs w:val="24"/>
        </w:rPr>
        <w:t>ESCO</w:t>
      </w:r>
      <w:r w:rsidR="00EB6A71" w:rsidRPr="000822E5">
        <w:rPr>
          <w:rFonts w:asciiTheme="minorEastAsia" w:eastAsiaTheme="minorEastAsia" w:hAnsiTheme="minorEastAsia" w:cs="MS-Mincho" w:hint="eastAsia"/>
          <w:sz w:val="24"/>
          <w:szCs w:val="24"/>
        </w:rPr>
        <w:t>事業期間を支払期間とする。</w:t>
      </w:r>
    </w:p>
    <w:p w14:paraId="222A2CE7" w14:textId="77777777" w:rsidR="00EB6A71" w:rsidRPr="000822E5" w:rsidRDefault="00EB6A71" w:rsidP="00EB6A71">
      <w:pPr>
        <w:pStyle w:val="a3"/>
        <w:adjustRightInd w:val="0"/>
        <w:ind w:leftChars="200" w:left="678" w:right="331"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イ　支払方法</w:t>
      </w:r>
    </w:p>
    <w:p w14:paraId="470968D1" w14:textId="02232245" w:rsidR="00EB6A71" w:rsidRPr="000822E5" w:rsidRDefault="00EB6A71" w:rsidP="00EB6A71">
      <w:pPr>
        <w:pStyle w:val="a4"/>
        <w:adjustRightInd w:val="0"/>
        <w:ind w:leftChars="250" w:left="879" w:rightChars="-18" w:right="-40"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(ｱ) 年度ごとに、</w:t>
      </w:r>
      <w:r w:rsidR="00224BA1" w:rsidRPr="000822E5">
        <w:rPr>
          <w:rFonts w:asciiTheme="minorEastAsia" w:eastAsiaTheme="minorEastAsia" w:hAnsiTheme="minorEastAsia" w:cs="MS-Mincho"/>
          <w:sz w:val="24"/>
          <w:szCs w:val="24"/>
        </w:rPr>
        <w:t>ESCO</w:t>
      </w:r>
      <w:r w:rsidRPr="000822E5">
        <w:rPr>
          <w:rFonts w:asciiTheme="minorEastAsia" w:eastAsiaTheme="minorEastAsia" w:hAnsiTheme="minorEastAsia" w:cs="MS-Mincho"/>
          <w:sz w:val="24"/>
          <w:szCs w:val="24"/>
        </w:rPr>
        <w:t xml:space="preserve"> </w:t>
      </w:r>
      <w:r w:rsidRPr="000822E5">
        <w:rPr>
          <w:rFonts w:asciiTheme="minorEastAsia" w:eastAsiaTheme="minorEastAsia" w:hAnsiTheme="minorEastAsia" w:cs="MS-Mincho" w:hint="eastAsia"/>
          <w:sz w:val="24"/>
          <w:szCs w:val="24"/>
        </w:rPr>
        <w:t>事業期間の提案上限金額の範囲内で支</w:t>
      </w:r>
      <w:r w:rsidR="0020038E" w:rsidRPr="000822E5">
        <w:rPr>
          <w:rFonts w:asciiTheme="minorEastAsia" w:eastAsiaTheme="minorEastAsia" w:hAnsiTheme="minorEastAsia" w:cs="MS-Mincho" w:hint="eastAsia"/>
          <w:sz w:val="24"/>
          <w:szCs w:val="24"/>
        </w:rPr>
        <w:t>払うこととする。なお、各年度における支払回数と時期については、</w:t>
      </w:r>
      <w:r w:rsidRPr="000822E5">
        <w:rPr>
          <w:rFonts w:asciiTheme="minorEastAsia" w:eastAsiaTheme="minorEastAsia" w:hAnsiTheme="minorEastAsia" w:cs="MS-Mincho" w:hint="eastAsia"/>
          <w:sz w:val="24"/>
          <w:szCs w:val="24"/>
        </w:rPr>
        <w:t>市と受注候補者との協議により決定する。</w:t>
      </w:r>
    </w:p>
    <w:p w14:paraId="4F06FE08" w14:textId="77777777" w:rsidR="00EB6A71" w:rsidRPr="000822E5" w:rsidRDefault="00EB6A71" w:rsidP="00EB6A71">
      <w:pPr>
        <w:pStyle w:val="a4"/>
        <w:adjustRightInd w:val="0"/>
        <w:ind w:leftChars="250" w:left="879" w:rightChars="-18" w:right="-40"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(ｲ)</w:t>
      </w:r>
      <w:r w:rsidRPr="000822E5">
        <w:rPr>
          <w:rFonts w:asciiTheme="minorEastAsia" w:eastAsiaTheme="minorEastAsia" w:hAnsiTheme="minorEastAsia" w:cs="MS-Mincho"/>
          <w:sz w:val="24"/>
          <w:szCs w:val="24"/>
        </w:rPr>
        <w:t xml:space="preserve"> </w:t>
      </w:r>
      <w:r w:rsidRPr="000822E5">
        <w:rPr>
          <w:rFonts w:asciiTheme="minorEastAsia" w:eastAsiaTheme="minorEastAsia" w:hAnsiTheme="minorEastAsia" w:cs="MS-Mincho" w:hint="eastAsia"/>
          <w:sz w:val="24"/>
          <w:szCs w:val="24"/>
        </w:rPr>
        <w:t>事業者は、以下に示す条件に基づき、適正に</w:t>
      </w:r>
      <w:r w:rsidR="00224BA1" w:rsidRPr="000822E5">
        <w:rPr>
          <w:rFonts w:asciiTheme="minorEastAsia" w:eastAsiaTheme="minorEastAsia" w:hAnsiTheme="minorEastAsia" w:cs="MS-Mincho"/>
          <w:sz w:val="24"/>
          <w:szCs w:val="24"/>
        </w:rPr>
        <w:t>ESCO</w:t>
      </w:r>
      <w:r w:rsidRPr="000822E5">
        <w:rPr>
          <w:rFonts w:asciiTheme="minorEastAsia" w:eastAsiaTheme="minorEastAsia" w:hAnsiTheme="minorEastAsia" w:cs="MS-Mincho" w:hint="eastAsia"/>
          <w:sz w:val="24"/>
          <w:szCs w:val="24"/>
        </w:rPr>
        <w:t>サービス料を算定し、年度ごとの事業完了後に、請求書を送付する。</w:t>
      </w:r>
    </w:p>
    <w:p w14:paraId="5A4C4628" w14:textId="59D5A73C" w:rsidR="00EB6A71" w:rsidRPr="000822E5" w:rsidRDefault="00FE3B9A" w:rsidP="00FE3B9A">
      <w:pPr>
        <w:pStyle w:val="a4"/>
        <w:adjustRightInd w:val="0"/>
        <w:ind w:leftChars="385" w:left="849" w:rightChars="-18" w:right="-40" w:hanging="2"/>
        <w:contextualSpacing/>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w:t>
      </w:r>
      <w:r w:rsidR="00EB6A71" w:rsidRPr="000822E5">
        <w:rPr>
          <w:rFonts w:asciiTheme="minorEastAsia" w:eastAsiaTheme="minorEastAsia" w:hAnsiTheme="minorEastAsia" w:cs="MS-Mincho" w:hint="eastAsia"/>
          <w:sz w:val="24"/>
          <w:szCs w:val="24"/>
        </w:rPr>
        <w:t>市は、当該各年度において、事業者が保証するエネルギー等の削減効果があることを確認した上で、指定された期日までに</w:t>
      </w:r>
      <w:r w:rsidR="00224BA1" w:rsidRPr="000822E5">
        <w:rPr>
          <w:rFonts w:asciiTheme="minorEastAsia" w:eastAsiaTheme="minorEastAsia" w:hAnsiTheme="minorEastAsia" w:cs="MS-Mincho"/>
          <w:sz w:val="24"/>
          <w:szCs w:val="24"/>
        </w:rPr>
        <w:t>ESCO</w:t>
      </w:r>
      <w:r w:rsidR="00EB6A71" w:rsidRPr="000822E5">
        <w:rPr>
          <w:rFonts w:asciiTheme="minorEastAsia" w:eastAsiaTheme="minorEastAsia" w:hAnsiTheme="minorEastAsia" w:cs="MS-Mincho" w:hint="eastAsia"/>
          <w:sz w:val="24"/>
          <w:szCs w:val="24"/>
        </w:rPr>
        <w:t>サービス料を支払う。</w:t>
      </w:r>
    </w:p>
    <w:p w14:paraId="3B2C50C9" w14:textId="481480A8" w:rsidR="00EB6A71" w:rsidRPr="000822E5" w:rsidRDefault="00FE3B9A" w:rsidP="00FE3B9A">
      <w:pPr>
        <w:pStyle w:val="a4"/>
        <w:adjustRightInd w:val="0"/>
        <w:ind w:leftChars="386" w:left="875" w:rightChars="-18" w:right="-40" w:hangingChars="11" w:hanging="26"/>
        <w:contextualSpacing/>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w:t>
      </w:r>
      <w:r w:rsidR="00EB6A71" w:rsidRPr="000822E5">
        <w:rPr>
          <w:rFonts w:asciiTheme="minorEastAsia" w:eastAsiaTheme="minorEastAsia" w:hAnsiTheme="minorEastAsia" w:cs="MS-Mincho" w:hint="eastAsia"/>
          <w:sz w:val="24"/>
          <w:szCs w:val="24"/>
        </w:rPr>
        <w:t>事業者の申出を</w:t>
      </w:r>
      <w:r w:rsidR="0020038E" w:rsidRPr="000822E5">
        <w:rPr>
          <w:rFonts w:asciiTheme="minorEastAsia" w:eastAsiaTheme="minorEastAsia" w:hAnsiTheme="minorEastAsia" w:cs="MS-Mincho" w:hint="eastAsia"/>
          <w:sz w:val="24"/>
          <w:szCs w:val="24"/>
        </w:rPr>
        <w:t>受け、エネルギーベースラインの見直しに係る要件に該当することを</w:t>
      </w:r>
      <w:r w:rsidR="00EB6A71" w:rsidRPr="000822E5">
        <w:rPr>
          <w:rFonts w:asciiTheme="minorEastAsia" w:eastAsiaTheme="minorEastAsia" w:hAnsiTheme="minorEastAsia" w:cs="MS-Mincho" w:hint="eastAsia"/>
          <w:sz w:val="24"/>
          <w:szCs w:val="24"/>
        </w:rPr>
        <w:t>市が妥当と判断した場合は、上記の限りではない。</w:t>
      </w:r>
    </w:p>
    <w:p w14:paraId="2E240A35" w14:textId="559891F5" w:rsidR="00EB6A71" w:rsidRPr="000822E5" w:rsidRDefault="00FE3B9A" w:rsidP="00FE3B9A">
      <w:pPr>
        <w:pStyle w:val="a3"/>
        <w:adjustRightInd w:val="0"/>
        <w:spacing w:before="8"/>
        <w:ind w:leftChars="386" w:left="875" w:hangingChars="11" w:hanging="26"/>
        <w:contextualSpacing/>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w:t>
      </w:r>
      <w:r w:rsidR="00224BA1" w:rsidRPr="000822E5">
        <w:rPr>
          <w:rFonts w:asciiTheme="minorEastAsia" w:eastAsiaTheme="minorEastAsia" w:hAnsiTheme="minorEastAsia" w:cs="MS-Mincho"/>
          <w:sz w:val="24"/>
          <w:szCs w:val="24"/>
        </w:rPr>
        <w:t>ESCO</w:t>
      </w:r>
      <w:r w:rsidR="00EB6A71" w:rsidRPr="000822E5">
        <w:rPr>
          <w:rFonts w:asciiTheme="minorEastAsia" w:eastAsiaTheme="minorEastAsia" w:hAnsiTheme="minorEastAsia" w:cs="MS-Mincho" w:hint="eastAsia"/>
          <w:sz w:val="24"/>
          <w:szCs w:val="24"/>
        </w:rPr>
        <w:t>サービス料及び支払の保証と調整方法等の詳細については、</w:t>
      </w:r>
      <w:r w:rsidR="00EB010E" w:rsidRPr="000822E5">
        <w:rPr>
          <w:rFonts w:asciiTheme="minorEastAsia" w:eastAsiaTheme="minorEastAsia" w:hAnsiTheme="minorEastAsia" w:cs="MS-Mincho" w:hint="eastAsia"/>
          <w:sz w:val="24"/>
          <w:szCs w:val="24"/>
        </w:rPr>
        <w:t>受注</w:t>
      </w:r>
      <w:r w:rsidR="00EB6A71" w:rsidRPr="000822E5">
        <w:rPr>
          <w:rFonts w:asciiTheme="minorEastAsia" w:eastAsiaTheme="minorEastAsia" w:hAnsiTheme="minorEastAsia" w:cs="MS-Mincho" w:hint="eastAsia"/>
          <w:sz w:val="24"/>
          <w:szCs w:val="24"/>
        </w:rPr>
        <w:t>候補者と協議の上、契約書で定めるものとする。</w:t>
      </w:r>
    </w:p>
    <w:p w14:paraId="37A86F44" w14:textId="5C59CDB5" w:rsidR="00EF4E09" w:rsidRPr="000822E5" w:rsidRDefault="00575659" w:rsidP="00B44747">
      <w:pPr>
        <w:pStyle w:val="a3"/>
        <w:adjustRightInd w:val="0"/>
        <w:spacing w:before="8"/>
        <w:ind w:left="22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w:t>
      </w:r>
      <w:r w:rsidR="004C6671" w:rsidRPr="000822E5">
        <w:rPr>
          <w:rFonts w:asciiTheme="minorEastAsia" w:eastAsiaTheme="minorEastAsia" w:hAnsiTheme="minorEastAsia" w:cs="MS-Mincho" w:hint="eastAsia"/>
          <w:sz w:val="24"/>
          <w:szCs w:val="24"/>
        </w:rPr>
        <w:t>6</w:t>
      </w:r>
      <w:r w:rsidR="0021016F" w:rsidRPr="000822E5">
        <w:rPr>
          <w:rFonts w:asciiTheme="minorEastAsia" w:eastAsiaTheme="minorEastAsia" w:hAnsiTheme="minorEastAsia" w:cs="MS-Mincho" w:hint="eastAsia"/>
          <w:sz w:val="24"/>
          <w:szCs w:val="24"/>
        </w:rPr>
        <w:t>)</w:t>
      </w:r>
      <w:r w:rsidR="0095731C" w:rsidRPr="000822E5">
        <w:rPr>
          <w:rFonts w:asciiTheme="minorEastAsia" w:eastAsiaTheme="minorEastAsia" w:hAnsiTheme="minorEastAsia" w:cs="MS-Mincho"/>
          <w:sz w:val="24"/>
          <w:szCs w:val="24"/>
        </w:rPr>
        <w:t xml:space="preserve"> </w:t>
      </w:r>
      <w:r w:rsidR="00EF4E09" w:rsidRPr="000822E5">
        <w:rPr>
          <w:rFonts w:asciiTheme="minorEastAsia" w:eastAsiaTheme="minorEastAsia" w:hAnsiTheme="minorEastAsia" w:cs="MS-Mincho" w:hint="eastAsia"/>
          <w:sz w:val="24"/>
          <w:szCs w:val="24"/>
        </w:rPr>
        <w:t>その他</w:t>
      </w:r>
    </w:p>
    <w:p w14:paraId="3C7EEB8C" w14:textId="67AD138D" w:rsidR="00EF4E09" w:rsidRPr="000822E5" w:rsidRDefault="00EA29E3"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ア</w:t>
      </w:r>
      <w:r w:rsidR="0021016F" w:rsidRPr="000822E5">
        <w:rPr>
          <w:rFonts w:asciiTheme="minorEastAsia" w:eastAsiaTheme="minorEastAsia" w:hAnsiTheme="minorEastAsia" w:hint="eastAsia"/>
          <w:spacing w:val="-2"/>
          <w:sz w:val="24"/>
          <w:szCs w:val="24"/>
        </w:rPr>
        <w:t xml:space="preserve">　</w:t>
      </w:r>
      <w:r w:rsidR="00EF4E09" w:rsidRPr="000822E5">
        <w:rPr>
          <w:rFonts w:asciiTheme="minorEastAsia" w:eastAsiaTheme="minorEastAsia" w:hAnsiTheme="minorEastAsia" w:hint="eastAsia"/>
          <w:spacing w:val="-2"/>
          <w:sz w:val="24"/>
          <w:szCs w:val="24"/>
        </w:rPr>
        <w:t>事業期間開始日に工事が未完の場合</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完工するまで</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電気料金の差額を事業者が負担すること。</w:t>
      </w:r>
    </w:p>
    <w:p w14:paraId="6C1F32F2" w14:textId="093920A5" w:rsidR="0021016F" w:rsidRPr="000822E5" w:rsidRDefault="00EA29E3"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イ</w:t>
      </w:r>
      <w:r w:rsidR="0021016F" w:rsidRPr="000822E5">
        <w:rPr>
          <w:rFonts w:asciiTheme="minorEastAsia" w:eastAsiaTheme="minorEastAsia" w:hAnsiTheme="minorEastAsia" w:hint="eastAsia"/>
          <w:spacing w:val="-2"/>
          <w:sz w:val="24"/>
          <w:szCs w:val="24"/>
        </w:rPr>
        <w:t xml:space="preserve">　</w:t>
      </w:r>
      <w:r w:rsidR="00EF4E09" w:rsidRPr="000822E5">
        <w:rPr>
          <w:rFonts w:asciiTheme="minorEastAsia" w:eastAsiaTheme="minorEastAsia" w:hAnsiTheme="minorEastAsia"/>
          <w:spacing w:val="-2"/>
          <w:sz w:val="24"/>
          <w:szCs w:val="24"/>
        </w:rPr>
        <w:t>LED</w:t>
      </w:r>
      <w:r w:rsidR="00EF4E09" w:rsidRPr="000822E5">
        <w:rPr>
          <w:rFonts w:asciiTheme="minorEastAsia" w:eastAsiaTheme="minorEastAsia" w:hAnsiTheme="minorEastAsia" w:hint="eastAsia"/>
          <w:spacing w:val="-2"/>
          <w:sz w:val="24"/>
          <w:szCs w:val="24"/>
        </w:rPr>
        <w:t>照明器具以外に本事業を実施する上で</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検証に必要な</w:t>
      </w:r>
      <w:r w:rsidR="00224BA1" w:rsidRPr="000822E5">
        <w:rPr>
          <w:rFonts w:asciiTheme="minorEastAsia" w:eastAsiaTheme="minorEastAsia" w:hAnsiTheme="minorEastAsia"/>
          <w:spacing w:val="-2"/>
          <w:sz w:val="24"/>
          <w:szCs w:val="24"/>
        </w:rPr>
        <w:t>ESCO</w:t>
      </w:r>
      <w:r w:rsidR="00EF4E09" w:rsidRPr="000822E5">
        <w:rPr>
          <w:rFonts w:asciiTheme="minorEastAsia" w:eastAsiaTheme="minorEastAsia" w:hAnsiTheme="minorEastAsia" w:hint="eastAsia"/>
          <w:spacing w:val="-2"/>
          <w:sz w:val="24"/>
          <w:szCs w:val="24"/>
        </w:rPr>
        <w:t>設備等についても対応すること。</w:t>
      </w:r>
    </w:p>
    <w:p w14:paraId="03F26CFF" w14:textId="363FE764" w:rsidR="00EF4E09" w:rsidRPr="000822E5" w:rsidRDefault="00EA29E3"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ウ</w:t>
      </w:r>
      <w:r w:rsidR="0021016F" w:rsidRPr="000822E5">
        <w:rPr>
          <w:rFonts w:asciiTheme="minorEastAsia" w:eastAsiaTheme="minorEastAsia" w:hAnsiTheme="minorEastAsia" w:hint="eastAsia"/>
          <w:spacing w:val="-2"/>
          <w:sz w:val="24"/>
          <w:szCs w:val="24"/>
        </w:rPr>
        <w:t xml:space="preserve">　</w:t>
      </w:r>
      <w:r w:rsidR="00EF4E09" w:rsidRPr="000822E5">
        <w:rPr>
          <w:rFonts w:asciiTheme="minorEastAsia" w:eastAsiaTheme="minorEastAsia" w:hAnsiTheme="minorEastAsia" w:hint="eastAsia"/>
          <w:spacing w:val="-2"/>
          <w:sz w:val="24"/>
          <w:szCs w:val="24"/>
        </w:rPr>
        <w:t>受注者は</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spacing w:val="-2"/>
          <w:sz w:val="24"/>
          <w:szCs w:val="24"/>
        </w:rPr>
        <w:t>LED</w:t>
      </w:r>
      <w:r w:rsidR="00EF4E09" w:rsidRPr="000822E5">
        <w:rPr>
          <w:rFonts w:asciiTheme="minorEastAsia" w:eastAsiaTheme="minorEastAsia" w:hAnsiTheme="minorEastAsia" w:hint="eastAsia"/>
          <w:spacing w:val="-2"/>
          <w:sz w:val="24"/>
          <w:szCs w:val="24"/>
        </w:rPr>
        <w:t>照明器具等の設置後から</w:t>
      </w:r>
      <w:r w:rsidR="00224BA1" w:rsidRPr="000822E5">
        <w:rPr>
          <w:rFonts w:asciiTheme="minorEastAsia" w:eastAsiaTheme="minorEastAsia" w:hAnsiTheme="minorEastAsia"/>
          <w:spacing w:val="-2"/>
          <w:sz w:val="24"/>
          <w:szCs w:val="24"/>
        </w:rPr>
        <w:t>ESCO</w:t>
      </w:r>
      <w:r w:rsidR="00EF4E09" w:rsidRPr="000822E5">
        <w:rPr>
          <w:rFonts w:asciiTheme="minorEastAsia" w:eastAsiaTheme="minorEastAsia" w:hAnsiTheme="minorEastAsia" w:hint="eastAsia"/>
          <w:spacing w:val="-2"/>
          <w:sz w:val="24"/>
          <w:szCs w:val="24"/>
        </w:rPr>
        <w:t>期間終了までの間の維持管理期間</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問合せ窓口を設置すること。問合せ窓口は</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市職員等からの連絡に対しても</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適切な対応が可能であること。また</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緊急連絡先や担当者名を記載し</w:t>
      </w:r>
      <w:r w:rsidR="001D6201" w:rsidRPr="000822E5">
        <w:rPr>
          <w:rFonts w:asciiTheme="minorEastAsia" w:eastAsiaTheme="minorEastAsia" w:hAnsiTheme="minorEastAsia" w:hint="eastAsia"/>
          <w:spacing w:val="-2"/>
          <w:sz w:val="24"/>
          <w:szCs w:val="24"/>
        </w:rPr>
        <w:t>、</w:t>
      </w:r>
      <w:r w:rsidR="0020038E" w:rsidRPr="000822E5">
        <w:rPr>
          <w:rFonts w:asciiTheme="minorEastAsia" w:eastAsiaTheme="minorEastAsia" w:hAnsiTheme="minorEastAsia" w:hint="eastAsia"/>
          <w:spacing w:val="-2"/>
          <w:sz w:val="24"/>
          <w:szCs w:val="24"/>
        </w:rPr>
        <w:t>書面で</w:t>
      </w:r>
      <w:r w:rsidR="00EF4E09" w:rsidRPr="000822E5">
        <w:rPr>
          <w:rFonts w:asciiTheme="minorEastAsia" w:eastAsiaTheme="minorEastAsia" w:hAnsiTheme="minorEastAsia" w:hint="eastAsia"/>
          <w:spacing w:val="-2"/>
          <w:sz w:val="24"/>
          <w:szCs w:val="24"/>
        </w:rPr>
        <w:t>市へ届け出ること。なお</w:t>
      </w:r>
      <w:r w:rsidR="001D6201" w:rsidRPr="000822E5">
        <w:rPr>
          <w:rFonts w:asciiTheme="minorEastAsia" w:eastAsiaTheme="minorEastAsia" w:hAnsiTheme="minorEastAsia" w:hint="eastAsia"/>
          <w:spacing w:val="-2"/>
          <w:sz w:val="24"/>
          <w:szCs w:val="24"/>
        </w:rPr>
        <w:t>、</w:t>
      </w:r>
      <w:r w:rsidR="00EF4E09" w:rsidRPr="000822E5">
        <w:rPr>
          <w:rFonts w:asciiTheme="minorEastAsia" w:eastAsiaTheme="minorEastAsia" w:hAnsiTheme="minorEastAsia" w:hint="eastAsia"/>
          <w:spacing w:val="-2"/>
          <w:sz w:val="24"/>
          <w:szCs w:val="24"/>
        </w:rPr>
        <w:t>維持管理体制に変更が生じた場合は</w:t>
      </w:r>
      <w:r w:rsidR="001D6201" w:rsidRPr="000822E5">
        <w:rPr>
          <w:rFonts w:asciiTheme="minorEastAsia" w:eastAsiaTheme="minorEastAsia" w:hAnsiTheme="minorEastAsia" w:hint="eastAsia"/>
          <w:spacing w:val="-2"/>
          <w:sz w:val="24"/>
          <w:szCs w:val="24"/>
        </w:rPr>
        <w:t>、</w:t>
      </w:r>
      <w:r w:rsidR="0020038E" w:rsidRPr="000822E5">
        <w:rPr>
          <w:rFonts w:asciiTheme="minorEastAsia" w:eastAsiaTheme="minorEastAsia" w:hAnsiTheme="minorEastAsia" w:hint="eastAsia"/>
          <w:spacing w:val="-2"/>
          <w:sz w:val="24"/>
          <w:szCs w:val="24"/>
        </w:rPr>
        <w:t>速やかに</w:t>
      </w:r>
      <w:r w:rsidR="00EF4E09" w:rsidRPr="000822E5">
        <w:rPr>
          <w:rFonts w:asciiTheme="minorEastAsia" w:eastAsiaTheme="minorEastAsia" w:hAnsiTheme="minorEastAsia" w:hint="eastAsia"/>
          <w:spacing w:val="-2"/>
          <w:sz w:val="24"/>
          <w:szCs w:val="24"/>
        </w:rPr>
        <w:t>市へ届け出ること。</w:t>
      </w:r>
    </w:p>
    <w:p w14:paraId="064C2884" w14:textId="77777777" w:rsidR="00295AA0" w:rsidRPr="000822E5" w:rsidRDefault="00295AA0" w:rsidP="00B44747">
      <w:pPr>
        <w:adjustRightInd w:val="0"/>
        <w:contextualSpacing/>
        <w:rPr>
          <w:rFonts w:asciiTheme="minorEastAsia" w:eastAsiaTheme="minorEastAsia" w:hAnsiTheme="minorEastAsia" w:cs="MS-Mincho"/>
          <w:sz w:val="24"/>
          <w:szCs w:val="24"/>
        </w:rPr>
      </w:pPr>
    </w:p>
    <w:p w14:paraId="32BAF412" w14:textId="03444653" w:rsidR="00236E74" w:rsidRPr="000822E5" w:rsidRDefault="00575659" w:rsidP="00B44747">
      <w:pPr>
        <w:adjustRightInd w:val="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 xml:space="preserve">４　</w:t>
      </w:r>
      <w:r w:rsidR="00236E74" w:rsidRPr="000822E5">
        <w:rPr>
          <w:rFonts w:asciiTheme="minorEastAsia" w:eastAsiaTheme="minorEastAsia" w:hAnsiTheme="minorEastAsia" w:cs="MS-Mincho" w:hint="eastAsia"/>
          <w:sz w:val="24"/>
          <w:szCs w:val="24"/>
        </w:rPr>
        <w:t>事業実施に関する</w:t>
      </w:r>
      <w:r w:rsidR="00CA13AE" w:rsidRPr="000822E5">
        <w:rPr>
          <w:rFonts w:asciiTheme="minorEastAsia" w:eastAsiaTheme="minorEastAsia" w:hAnsiTheme="minorEastAsia" w:cs="MS-Mincho" w:hint="eastAsia"/>
          <w:sz w:val="24"/>
          <w:szCs w:val="24"/>
        </w:rPr>
        <w:t>共通</w:t>
      </w:r>
      <w:r w:rsidR="00236E74" w:rsidRPr="000822E5">
        <w:rPr>
          <w:rFonts w:asciiTheme="minorEastAsia" w:eastAsiaTheme="minorEastAsia" w:hAnsiTheme="minorEastAsia" w:cs="MS-Mincho" w:hint="eastAsia"/>
          <w:sz w:val="24"/>
          <w:szCs w:val="24"/>
        </w:rPr>
        <w:t>事項</w:t>
      </w:r>
    </w:p>
    <w:p w14:paraId="49321F25" w14:textId="77777777" w:rsidR="00236E74" w:rsidRPr="000822E5" w:rsidRDefault="000A43B2" w:rsidP="00B44747">
      <w:pPr>
        <w:pStyle w:val="a3"/>
        <w:adjustRightInd w:val="0"/>
        <w:spacing w:before="8"/>
        <w:ind w:left="22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 xml:space="preserve">(1) </w:t>
      </w:r>
      <w:r w:rsidR="00236E74" w:rsidRPr="000822E5">
        <w:rPr>
          <w:rFonts w:asciiTheme="minorEastAsia" w:eastAsiaTheme="minorEastAsia" w:hAnsiTheme="minorEastAsia" w:cs="MS-Mincho" w:hint="eastAsia"/>
          <w:sz w:val="24"/>
          <w:szCs w:val="24"/>
        </w:rPr>
        <w:t>誠実な業務遂行</w:t>
      </w:r>
    </w:p>
    <w:p w14:paraId="22E1A8A8" w14:textId="77777777" w:rsidR="00236E74" w:rsidRPr="000822E5" w:rsidRDefault="00575659"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ア　</w:t>
      </w:r>
      <w:r w:rsidR="00236E74" w:rsidRPr="000822E5">
        <w:rPr>
          <w:rFonts w:asciiTheme="minorEastAsia" w:eastAsiaTheme="minorEastAsia" w:hAnsiTheme="minorEastAsia" w:hint="eastAsia"/>
          <w:spacing w:val="-2"/>
          <w:sz w:val="24"/>
          <w:szCs w:val="24"/>
        </w:rPr>
        <w:t>事業者は</w:t>
      </w:r>
      <w:r w:rsidR="001D6201" w:rsidRPr="000822E5">
        <w:rPr>
          <w:rFonts w:asciiTheme="minorEastAsia" w:eastAsiaTheme="minorEastAsia" w:hAnsiTheme="minorEastAsia" w:hint="eastAsia"/>
          <w:spacing w:val="-2"/>
          <w:sz w:val="24"/>
          <w:szCs w:val="24"/>
        </w:rPr>
        <w:t>、</w:t>
      </w:r>
      <w:r w:rsidR="00236E74" w:rsidRPr="000822E5">
        <w:rPr>
          <w:rFonts w:asciiTheme="minorEastAsia" w:eastAsiaTheme="minorEastAsia" w:hAnsiTheme="minorEastAsia" w:hint="eastAsia"/>
          <w:spacing w:val="-2"/>
          <w:sz w:val="24"/>
          <w:szCs w:val="24"/>
        </w:rPr>
        <w:t>本事業の実施要領</w:t>
      </w:r>
      <w:r w:rsidR="001D6201" w:rsidRPr="000822E5">
        <w:rPr>
          <w:rFonts w:asciiTheme="minorEastAsia" w:eastAsiaTheme="minorEastAsia" w:hAnsiTheme="minorEastAsia" w:hint="eastAsia"/>
          <w:spacing w:val="-2"/>
          <w:sz w:val="24"/>
          <w:szCs w:val="24"/>
        </w:rPr>
        <w:t>、</w:t>
      </w:r>
      <w:r w:rsidR="00236E74" w:rsidRPr="000822E5">
        <w:rPr>
          <w:rFonts w:asciiTheme="minorEastAsia" w:eastAsiaTheme="minorEastAsia" w:hAnsiTheme="minorEastAsia" w:hint="eastAsia"/>
          <w:spacing w:val="-2"/>
          <w:sz w:val="24"/>
          <w:szCs w:val="24"/>
        </w:rPr>
        <w:t>配付資料及び契約書に基づく諸条件に沿って</w:t>
      </w:r>
      <w:r w:rsidR="001D6201" w:rsidRPr="000822E5">
        <w:rPr>
          <w:rFonts w:asciiTheme="minorEastAsia" w:eastAsiaTheme="minorEastAsia" w:hAnsiTheme="minorEastAsia" w:hint="eastAsia"/>
          <w:spacing w:val="-2"/>
          <w:sz w:val="24"/>
          <w:szCs w:val="24"/>
        </w:rPr>
        <w:t>、</w:t>
      </w:r>
      <w:r w:rsidR="00236E74" w:rsidRPr="000822E5">
        <w:rPr>
          <w:rFonts w:asciiTheme="minorEastAsia" w:eastAsiaTheme="minorEastAsia" w:hAnsiTheme="minorEastAsia" w:hint="eastAsia"/>
          <w:spacing w:val="-2"/>
          <w:sz w:val="24"/>
          <w:szCs w:val="24"/>
        </w:rPr>
        <w:t>誠実に業務を遂行すること。</w:t>
      </w:r>
    </w:p>
    <w:p w14:paraId="4610032E" w14:textId="77777777" w:rsidR="00236E74" w:rsidRPr="000822E5" w:rsidRDefault="00575659"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イ　</w:t>
      </w:r>
      <w:r w:rsidR="00236E74" w:rsidRPr="000822E5">
        <w:rPr>
          <w:rFonts w:asciiTheme="minorEastAsia" w:eastAsiaTheme="minorEastAsia" w:hAnsiTheme="minorEastAsia" w:hint="eastAsia"/>
          <w:spacing w:val="-2"/>
          <w:sz w:val="24"/>
          <w:szCs w:val="24"/>
        </w:rPr>
        <w:t>事業者は</w:t>
      </w:r>
      <w:r w:rsidR="001D6201" w:rsidRPr="000822E5">
        <w:rPr>
          <w:rFonts w:asciiTheme="minorEastAsia" w:eastAsiaTheme="minorEastAsia" w:hAnsiTheme="minorEastAsia" w:hint="eastAsia"/>
          <w:spacing w:val="-2"/>
          <w:sz w:val="24"/>
          <w:szCs w:val="24"/>
        </w:rPr>
        <w:t>、</w:t>
      </w:r>
      <w:r w:rsidR="00236E74" w:rsidRPr="000822E5">
        <w:rPr>
          <w:rFonts w:asciiTheme="minorEastAsia" w:eastAsiaTheme="minorEastAsia" w:hAnsiTheme="minorEastAsia" w:hint="eastAsia"/>
          <w:spacing w:val="-2"/>
          <w:sz w:val="24"/>
          <w:szCs w:val="24"/>
        </w:rPr>
        <w:t>本事業の実施に当たり工事工程表・施工計画書及び納入仕様書を着工前に提出し</w:t>
      </w:r>
      <w:r w:rsidR="001D6201" w:rsidRPr="000822E5">
        <w:rPr>
          <w:rFonts w:asciiTheme="minorEastAsia" w:eastAsiaTheme="minorEastAsia" w:hAnsiTheme="minorEastAsia" w:hint="eastAsia"/>
          <w:spacing w:val="-2"/>
          <w:sz w:val="24"/>
          <w:szCs w:val="24"/>
        </w:rPr>
        <w:t>、</w:t>
      </w:r>
      <w:r w:rsidR="00236E74" w:rsidRPr="000822E5">
        <w:rPr>
          <w:rFonts w:asciiTheme="minorEastAsia" w:eastAsiaTheme="minorEastAsia" w:hAnsiTheme="minorEastAsia" w:hint="eastAsia"/>
          <w:spacing w:val="-2"/>
          <w:sz w:val="24"/>
          <w:szCs w:val="24"/>
        </w:rPr>
        <w:t>承認を得ること。</w:t>
      </w:r>
    </w:p>
    <w:p w14:paraId="6F56E6DB" w14:textId="6986A47C" w:rsidR="00236E74" w:rsidRPr="000822E5" w:rsidRDefault="00575659"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ウ　</w:t>
      </w:r>
      <w:r w:rsidR="00236E74" w:rsidRPr="000822E5">
        <w:rPr>
          <w:rFonts w:asciiTheme="minorEastAsia" w:eastAsiaTheme="minorEastAsia" w:hAnsiTheme="minorEastAsia" w:hint="eastAsia"/>
          <w:spacing w:val="-2"/>
          <w:sz w:val="24"/>
          <w:szCs w:val="24"/>
        </w:rPr>
        <w:t>業務遂行に当たって疑義が生じた場合には</w:t>
      </w:r>
      <w:r w:rsidR="001D6201" w:rsidRPr="000822E5">
        <w:rPr>
          <w:rFonts w:asciiTheme="minorEastAsia" w:eastAsiaTheme="minorEastAsia" w:hAnsiTheme="minorEastAsia" w:hint="eastAsia"/>
          <w:spacing w:val="-2"/>
          <w:sz w:val="24"/>
          <w:szCs w:val="24"/>
        </w:rPr>
        <w:t>、</w:t>
      </w:r>
      <w:r w:rsidR="00236E74" w:rsidRPr="000822E5">
        <w:rPr>
          <w:rFonts w:asciiTheme="minorEastAsia" w:eastAsiaTheme="minorEastAsia" w:hAnsiTheme="minorEastAsia" w:hint="eastAsia"/>
          <w:spacing w:val="-2"/>
          <w:sz w:val="24"/>
          <w:szCs w:val="24"/>
        </w:rPr>
        <w:t>市と事業者の両者で誠意をもって協</w:t>
      </w:r>
      <w:r w:rsidR="00236E74" w:rsidRPr="000822E5">
        <w:rPr>
          <w:rFonts w:asciiTheme="minorEastAsia" w:eastAsiaTheme="minorEastAsia" w:hAnsiTheme="minorEastAsia" w:hint="eastAsia"/>
          <w:spacing w:val="-2"/>
          <w:sz w:val="24"/>
          <w:szCs w:val="24"/>
        </w:rPr>
        <w:lastRenderedPageBreak/>
        <w:t>議すること。</w:t>
      </w:r>
    </w:p>
    <w:p w14:paraId="73E35604" w14:textId="409B4EE6" w:rsidR="00575659" w:rsidRPr="000822E5" w:rsidRDefault="00575659"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エ　</w:t>
      </w:r>
      <w:r w:rsidR="0020038E" w:rsidRPr="000822E5">
        <w:rPr>
          <w:rFonts w:asciiTheme="minorEastAsia" w:eastAsiaTheme="minorEastAsia" w:hAnsiTheme="minorEastAsia" w:hint="eastAsia"/>
          <w:spacing w:val="-2"/>
          <w:sz w:val="24"/>
          <w:szCs w:val="24"/>
        </w:rPr>
        <w:t>契約期間中の事業者と</w:t>
      </w:r>
      <w:r w:rsidR="00236E74" w:rsidRPr="000822E5">
        <w:rPr>
          <w:rFonts w:asciiTheme="minorEastAsia" w:eastAsiaTheme="minorEastAsia" w:hAnsiTheme="minorEastAsia" w:hint="eastAsia"/>
          <w:spacing w:val="-2"/>
          <w:sz w:val="24"/>
          <w:szCs w:val="24"/>
        </w:rPr>
        <w:t>市の関わり</w:t>
      </w:r>
    </w:p>
    <w:p w14:paraId="7367DE65" w14:textId="212EB615" w:rsidR="00236E74" w:rsidRPr="000822E5" w:rsidRDefault="00236E74" w:rsidP="00B44747">
      <w:pPr>
        <w:pStyle w:val="a3"/>
        <w:adjustRightInd w:val="0"/>
        <w:ind w:leftChars="308" w:left="678" w:right="70" w:firstLineChars="84" w:firstLine="20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本事業は</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事業者の責により遂行され</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市は本事業契約に定められた方法により</w:t>
      </w:r>
      <w:r w:rsidR="001D6201" w:rsidRPr="000822E5">
        <w:rPr>
          <w:rFonts w:asciiTheme="minorEastAsia" w:eastAsiaTheme="minorEastAsia" w:hAnsiTheme="minorEastAsia" w:hint="eastAsia"/>
          <w:spacing w:val="-2"/>
          <w:sz w:val="24"/>
          <w:szCs w:val="24"/>
        </w:rPr>
        <w:t>、</w:t>
      </w:r>
      <w:r w:rsidRPr="000822E5">
        <w:rPr>
          <w:rFonts w:asciiTheme="minorEastAsia" w:eastAsiaTheme="minorEastAsia" w:hAnsiTheme="minorEastAsia" w:hint="eastAsia"/>
          <w:spacing w:val="-2"/>
          <w:sz w:val="24"/>
          <w:szCs w:val="24"/>
        </w:rPr>
        <w:t>事業実施状況について確認を行う。</w:t>
      </w:r>
    </w:p>
    <w:p w14:paraId="72CBCE23" w14:textId="77777777" w:rsidR="00236E74" w:rsidRPr="000822E5" w:rsidRDefault="00575659" w:rsidP="00B44747">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 xml:space="preserve">オ　</w:t>
      </w:r>
      <w:r w:rsidR="008A2CE8" w:rsidRPr="000822E5">
        <w:rPr>
          <w:rFonts w:asciiTheme="minorEastAsia" w:eastAsiaTheme="minorEastAsia" w:hAnsiTheme="minorEastAsia" w:hint="eastAsia"/>
          <w:spacing w:val="-2"/>
          <w:sz w:val="24"/>
          <w:szCs w:val="24"/>
        </w:rPr>
        <w:t>工事完了</w:t>
      </w:r>
      <w:r w:rsidR="00236E74" w:rsidRPr="000822E5">
        <w:rPr>
          <w:rFonts w:asciiTheme="minorEastAsia" w:eastAsiaTheme="minorEastAsia" w:hAnsiTheme="minorEastAsia" w:hint="eastAsia"/>
          <w:spacing w:val="-2"/>
          <w:sz w:val="24"/>
          <w:szCs w:val="24"/>
        </w:rPr>
        <w:t>に係る検査</w:t>
      </w:r>
    </w:p>
    <w:p w14:paraId="0FB001E3" w14:textId="204F9EBF" w:rsidR="00575659" w:rsidRPr="000822E5" w:rsidRDefault="008A2CE8" w:rsidP="00B44747">
      <w:pPr>
        <w:pStyle w:val="a3"/>
        <w:adjustRightInd w:val="0"/>
        <w:ind w:leftChars="308" w:left="678" w:right="70" w:firstLineChars="84" w:firstLine="200"/>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工事完了</w:t>
      </w:r>
      <w:r w:rsidR="00236E74" w:rsidRPr="000822E5">
        <w:rPr>
          <w:rFonts w:asciiTheme="minorEastAsia" w:eastAsiaTheme="minorEastAsia" w:hAnsiTheme="minorEastAsia" w:hint="eastAsia"/>
          <w:spacing w:val="-2"/>
          <w:sz w:val="24"/>
          <w:szCs w:val="24"/>
        </w:rPr>
        <w:t>後</w:t>
      </w:r>
      <w:r w:rsidR="001D6201" w:rsidRPr="000822E5">
        <w:rPr>
          <w:rFonts w:asciiTheme="minorEastAsia" w:eastAsiaTheme="minorEastAsia" w:hAnsiTheme="minorEastAsia" w:hint="eastAsia"/>
          <w:spacing w:val="-2"/>
          <w:sz w:val="24"/>
          <w:szCs w:val="24"/>
        </w:rPr>
        <w:t>、</w:t>
      </w:r>
      <w:r w:rsidR="0020038E" w:rsidRPr="000822E5">
        <w:rPr>
          <w:rFonts w:asciiTheme="minorEastAsia" w:eastAsiaTheme="minorEastAsia" w:hAnsiTheme="minorEastAsia" w:hint="eastAsia"/>
          <w:spacing w:val="-2"/>
          <w:sz w:val="24"/>
          <w:szCs w:val="24"/>
        </w:rPr>
        <w:t>事業者は設備について</w:t>
      </w:r>
      <w:r w:rsidR="00236E74" w:rsidRPr="000822E5">
        <w:rPr>
          <w:rFonts w:asciiTheme="minorEastAsia" w:eastAsiaTheme="minorEastAsia" w:hAnsiTheme="minorEastAsia" w:hint="eastAsia"/>
          <w:spacing w:val="-2"/>
          <w:sz w:val="24"/>
          <w:szCs w:val="24"/>
        </w:rPr>
        <w:t>市の検査を受け</w:t>
      </w:r>
      <w:r w:rsidR="001D6201" w:rsidRPr="000822E5">
        <w:rPr>
          <w:rFonts w:asciiTheme="minorEastAsia" w:eastAsiaTheme="minorEastAsia" w:hAnsiTheme="minorEastAsia" w:hint="eastAsia"/>
          <w:spacing w:val="-2"/>
          <w:sz w:val="24"/>
          <w:szCs w:val="24"/>
        </w:rPr>
        <w:t>、</w:t>
      </w:r>
      <w:r w:rsidR="00236E74" w:rsidRPr="000822E5">
        <w:rPr>
          <w:rFonts w:asciiTheme="minorEastAsia" w:eastAsiaTheme="minorEastAsia" w:hAnsiTheme="minorEastAsia" w:hint="eastAsia"/>
          <w:spacing w:val="-2"/>
          <w:sz w:val="24"/>
          <w:szCs w:val="24"/>
        </w:rPr>
        <w:t>完了報告書等を提出すること。</w:t>
      </w:r>
    </w:p>
    <w:p w14:paraId="7914BABB" w14:textId="64C0BCB5" w:rsidR="00EA29E3" w:rsidRPr="000822E5" w:rsidRDefault="00EA29E3" w:rsidP="00EA29E3">
      <w:pPr>
        <w:pStyle w:val="a3"/>
        <w:adjustRightInd w:val="0"/>
        <w:spacing w:before="8"/>
        <w:ind w:left="220"/>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(2) 配慮事項</w:t>
      </w:r>
    </w:p>
    <w:p w14:paraId="6E452DF7" w14:textId="317173F7" w:rsidR="00575659" w:rsidRPr="000822E5" w:rsidRDefault="00EA29E3" w:rsidP="00EA29E3">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ア　事業者は、既設設備の撤去工事、</w:t>
      </w:r>
      <w:r w:rsidR="0020038E" w:rsidRPr="000822E5">
        <w:rPr>
          <w:rFonts w:asciiTheme="minorEastAsia" w:eastAsiaTheme="minorEastAsia" w:hAnsiTheme="minorEastAsia" w:hint="eastAsia"/>
          <w:spacing w:val="-2"/>
          <w:sz w:val="24"/>
          <w:szCs w:val="24"/>
        </w:rPr>
        <w:t>設備の設置工事及び維持管理において、積極的かつ優先的に</w:t>
      </w:r>
      <w:r w:rsidRPr="000822E5">
        <w:rPr>
          <w:rFonts w:asciiTheme="minorEastAsia" w:eastAsiaTheme="minorEastAsia" w:hAnsiTheme="minorEastAsia" w:hint="eastAsia"/>
          <w:spacing w:val="-2"/>
          <w:sz w:val="24"/>
          <w:szCs w:val="24"/>
        </w:rPr>
        <w:t>市内の電気工事店（以下「市内業者」という。）を活用し、地域への経済波及効果に資するよう配慮すること。</w:t>
      </w:r>
    </w:p>
    <w:p w14:paraId="55781407" w14:textId="028BB421" w:rsidR="00EA29E3" w:rsidRPr="000822E5" w:rsidRDefault="00EA29E3" w:rsidP="00EA29E3">
      <w:pPr>
        <w:pStyle w:val="a3"/>
        <w:adjustRightInd w:val="0"/>
        <w:ind w:leftChars="200" w:left="678" w:right="70" w:hangingChars="100" w:hanging="238"/>
        <w:contextualSpacing/>
        <w:jc w:val="both"/>
        <w:rPr>
          <w:rFonts w:asciiTheme="minorEastAsia" w:eastAsiaTheme="minorEastAsia" w:hAnsiTheme="minorEastAsia"/>
          <w:spacing w:val="-2"/>
          <w:sz w:val="24"/>
          <w:szCs w:val="24"/>
        </w:rPr>
      </w:pPr>
      <w:r w:rsidRPr="000822E5">
        <w:rPr>
          <w:rFonts w:asciiTheme="minorEastAsia" w:eastAsiaTheme="minorEastAsia" w:hAnsiTheme="minorEastAsia" w:hint="eastAsia"/>
          <w:spacing w:val="-2"/>
          <w:sz w:val="24"/>
          <w:szCs w:val="24"/>
        </w:rPr>
        <w:t>イ　使用する機器及び材料は、グリーン購入法に基づき、環境負荷を低減できる機材の選定に努めること。</w:t>
      </w:r>
    </w:p>
    <w:p w14:paraId="7AA53219" w14:textId="77777777" w:rsidR="00EA29E3" w:rsidRPr="000822E5" w:rsidRDefault="00EA29E3" w:rsidP="00EA29E3">
      <w:pPr>
        <w:pStyle w:val="a3"/>
        <w:adjustRightInd w:val="0"/>
        <w:ind w:right="70"/>
        <w:contextualSpacing/>
        <w:jc w:val="both"/>
        <w:rPr>
          <w:rFonts w:asciiTheme="minorEastAsia" w:eastAsiaTheme="minorEastAsia" w:hAnsiTheme="minorEastAsia"/>
          <w:sz w:val="24"/>
          <w:szCs w:val="24"/>
        </w:rPr>
      </w:pPr>
    </w:p>
    <w:p w14:paraId="6F014806" w14:textId="77777777" w:rsidR="00575659" w:rsidRPr="000822E5" w:rsidRDefault="00575659" w:rsidP="00B44747">
      <w:pPr>
        <w:adjustRightInd w:val="0"/>
        <w:contextualSpacing/>
        <w:jc w:val="both"/>
        <w:rPr>
          <w:rFonts w:asciiTheme="minorEastAsia" w:eastAsiaTheme="minorEastAsia" w:hAnsiTheme="minorEastAsia"/>
          <w:spacing w:val="-3"/>
          <w:sz w:val="24"/>
          <w:szCs w:val="24"/>
        </w:rPr>
      </w:pPr>
      <w:r w:rsidRPr="000822E5">
        <w:rPr>
          <w:rFonts w:asciiTheme="minorEastAsia" w:eastAsiaTheme="minorEastAsia" w:hAnsiTheme="minorEastAsia" w:hint="eastAsia"/>
          <w:spacing w:val="-2"/>
          <w:sz w:val="24"/>
          <w:szCs w:val="24"/>
        </w:rPr>
        <w:t xml:space="preserve">５　</w:t>
      </w:r>
      <w:r w:rsidR="00AF6941" w:rsidRPr="000822E5">
        <w:rPr>
          <w:rFonts w:asciiTheme="minorEastAsia" w:eastAsiaTheme="minorEastAsia" w:hAnsiTheme="minorEastAsia"/>
          <w:spacing w:val="-3"/>
          <w:sz w:val="24"/>
          <w:szCs w:val="24"/>
        </w:rPr>
        <w:t>責任分担の基本事項</w:t>
      </w:r>
    </w:p>
    <w:p w14:paraId="1F351295" w14:textId="1151F25E" w:rsidR="00EC0851" w:rsidRPr="000822E5" w:rsidRDefault="0088628D" w:rsidP="00B44747">
      <w:pPr>
        <w:adjustRightInd w:val="0"/>
        <w:ind w:leftChars="100" w:left="220" w:firstLineChars="100" w:firstLine="236"/>
        <w:contextualSpacing/>
        <w:jc w:val="both"/>
        <w:rPr>
          <w:rFonts w:asciiTheme="minorEastAsia" w:eastAsiaTheme="minorEastAsia" w:hAnsiTheme="minorEastAsia"/>
          <w:sz w:val="24"/>
          <w:szCs w:val="24"/>
        </w:rPr>
      </w:pPr>
      <w:r w:rsidRPr="000822E5">
        <w:rPr>
          <w:rFonts w:asciiTheme="minorEastAsia" w:eastAsiaTheme="minorEastAsia" w:hAnsiTheme="minorEastAsia"/>
          <w:spacing w:val="-4"/>
          <w:sz w:val="24"/>
          <w:szCs w:val="24"/>
        </w:rPr>
        <w:t>上記を含め、事業実施に当たり予測される</w:t>
      </w:r>
      <w:r w:rsidR="00AF6941" w:rsidRPr="000822E5">
        <w:rPr>
          <w:rFonts w:asciiTheme="minorEastAsia" w:eastAsiaTheme="minorEastAsia" w:hAnsiTheme="minorEastAsia"/>
          <w:spacing w:val="-4"/>
          <w:sz w:val="24"/>
          <w:szCs w:val="24"/>
        </w:rPr>
        <w:t>リスクと責任分担については「別紙</w:t>
      </w:r>
      <w:r w:rsidR="005055D4" w:rsidRPr="000822E5">
        <w:rPr>
          <w:rFonts w:asciiTheme="minorEastAsia" w:eastAsiaTheme="minorEastAsia" w:hAnsiTheme="minorEastAsia" w:hint="eastAsia"/>
          <w:spacing w:val="-4"/>
          <w:sz w:val="24"/>
          <w:szCs w:val="24"/>
        </w:rPr>
        <w:t>３</w:t>
      </w:r>
      <w:r w:rsidRPr="000822E5">
        <w:rPr>
          <w:rFonts w:asciiTheme="minorEastAsia" w:eastAsiaTheme="minorEastAsia" w:hAnsiTheme="minorEastAsia" w:hint="eastAsia"/>
          <w:spacing w:val="-4"/>
          <w:sz w:val="24"/>
          <w:szCs w:val="24"/>
        </w:rPr>
        <w:t>予測されるリスクと責任分担</w:t>
      </w:r>
      <w:r w:rsidR="00AF6941" w:rsidRPr="000822E5">
        <w:rPr>
          <w:rFonts w:asciiTheme="minorEastAsia" w:eastAsiaTheme="minorEastAsia" w:hAnsiTheme="minorEastAsia"/>
          <w:spacing w:val="-4"/>
          <w:sz w:val="24"/>
          <w:szCs w:val="24"/>
        </w:rPr>
        <w:t>」及</w:t>
      </w:r>
      <w:r w:rsidR="00AF6941" w:rsidRPr="000822E5">
        <w:rPr>
          <w:rFonts w:asciiTheme="minorEastAsia" w:eastAsiaTheme="minorEastAsia" w:hAnsiTheme="minorEastAsia"/>
          <w:spacing w:val="-2"/>
          <w:sz w:val="24"/>
          <w:szCs w:val="24"/>
        </w:rPr>
        <w:t>び</w:t>
      </w:r>
      <w:r w:rsidR="005055D4" w:rsidRPr="000822E5">
        <w:rPr>
          <w:rFonts w:asciiTheme="minorEastAsia" w:eastAsiaTheme="minorEastAsia" w:hAnsiTheme="minorEastAsia" w:hint="eastAsia"/>
          <w:spacing w:val="-2"/>
          <w:sz w:val="24"/>
          <w:szCs w:val="24"/>
        </w:rPr>
        <w:t>次</w:t>
      </w:r>
      <w:r w:rsidR="00AF6941" w:rsidRPr="000822E5">
        <w:rPr>
          <w:rFonts w:asciiTheme="minorEastAsia" w:eastAsiaTheme="minorEastAsia" w:hAnsiTheme="minorEastAsia"/>
          <w:spacing w:val="-2"/>
          <w:sz w:val="24"/>
          <w:szCs w:val="24"/>
        </w:rPr>
        <w:t>のとおりとする。また、これに定めのないものは協議により決定する。</w:t>
      </w:r>
    </w:p>
    <w:p w14:paraId="5216901B" w14:textId="77777777" w:rsidR="00785C9B" w:rsidRPr="000822E5" w:rsidRDefault="00575659" w:rsidP="00B44747">
      <w:pPr>
        <w:pStyle w:val="a3"/>
        <w:adjustRightInd w:val="0"/>
        <w:spacing w:before="8"/>
        <w:ind w:leftChars="50" w:left="439"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hint="eastAsia"/>
          <w:sz w:val="24"/>
          <w:szCs w:val="24"/>
        </w:rPr>
        <w:t>(1)</w:t>
      </w:r>
      <w:r w:rsidR="0095731C" w:rsidRPr="000822E5">
        <w:rPr>
          <w:rFonts w:asciiTheme="minorEastAsia" w:eastAsiaTheme="minorEastAsia" w:hAnsiTheme="minorEastAsia" w:cs="MS-Mincho"/>
          <w:sz w:val="24"/>
          <w:szCs w:val="24"/>
        </w:rPr>
        <w:t xml:space="preserve"> </w:t>
      </w:r>
      <w:r w:rsidR="00AF6941" w:rsidRPr="000822E5">
        <w:rPr>
          <w:rFonts w:asciiTheme="minorEastAsia" w:eastAsiaTheme="minorEastAsia" w:hAnsiTheme="minorEastAsia" w:cs="MS-Mincho"/>
          <w:sz w:val="24"/>
          <w:szCs w:val="24"/>
        </w:rPr>
        <w:t>事業者は本事業により、市及び第三者に損害を与えないようにすること。なお、損害が発生した場合に備え、損害保険や賠償責任保険等に加入し、市へ写しを提出すること。また、市及び第三者に損害を与えた場合は、事業者が保証責任を負い、事業者の責任において速やかに対応するものとする。事業者が責任を負うべき事項で、市が責任を負うべき合理的理由があるものや現時点で分担が決定されていないものについては、別途協議を行うこと。</w:t>
      </w:r>
    </w:p>
    <w:p w14:paraId="46A33B91" w14:textId="5E3E719B" w:rsidR="00EC0851" w:rsidRPr="000822E5" w:rsidRDefault="005420D1" w:rsidP="00B44747">
      <w:pPr>
        <w:pStyle w:val="a3"/>
        <w:adjustRightInd w:val="0"/>
        <w:spacing w:before="8"/>
        <w:ind w:leftChars="50" w:left="439"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sz w:val="24"/>
          <w:szCs w:val="24"/>
        </w:rPr>
        <w:t xml:space="preserve">(2) </w:t>
      </w:r>
      <w:r w:rsidR="00AF6941" w:rsidRPr="000822E5">
        <w:rPr>
          <w:rFonts w:asciiTheme="minorEastAsia" w:eastAsiaTheme="minorEastAsia" w:hAnsiTheme="minorEastAsia" w:cs="MS-Mincho"/>
          <w:sz w:val="24"/>
          <w:szCs w:val="24"/>
        </w:rPr>
        <w:t>事業者の都合により事業期間の途中で事業を中止した場合は、事業者の費用負担により設備の撤去を行い、屋上等の原状回復を行うものとすること。</w:t>
      </w:r>
      <w:r w:rsidR="00BA320B" w:rsidRPr="000822E5">
        <w:rPr>
          <w:rFonts w:asciiTheme="minorEastAsia" w:eastAsiaTheme="minorEastAsia" w:hAnsiTheme="minorEastAsia" w:cs="MS-Mincho" w:hint="eastAsia"/>
          <w:sz w:val="24"/>
          <w:szCs w:val="24"/>
        </w:rPr>
        <w:t>または、市が認めた場合、設備を市に無償譲渡すること。</w:t>
      </w:r>
    </w:p>
    <w:p w14:paraId="7F3108C2" w14:textId="77777777" w:rsidR="00EC0851" w:rsidRPr="000822E5" w:rsidRDefault="005420D1" w:rsidP="00B44747">
      <w:pPr>
        <w:pStyle w:val="a3"/>
        <w:adjustRightInd w:val="0"/>
        <w:spacing w:before="8"/>
        <w:ind w:leftChars="50" w:left="439"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sz w:val="24"/>
          <w:szCs w:val="24"/>
        </w:rPr>
        <w:t xml:space="preserve">(3) </w:t>
      </w:r>
      <w:r w:rsidR="00AF6941" w:rsidRPr="000822E5">
        <w:rPr>
          <w:rFonts w:asciiTheme="minorEastAsia" w:eastAsiaTheme="minorEastAsia" w:hAnsiTheme="minorEastAsia" w:cs="MS-Mincho"/>
          <w:sz w:val="24"/>
          <w:szCs w:val="24"/>
        </w:rPr>
        <w:t>事業者からの提案が達成できないことによる損失は、原則として、事業者のみが負担しなければならない。</w:t>
      </w:r>
    </w:p>
    <w:p w14:paraId="1729E793" w14:textId="687AA65E" w:rsidR="00EC0851" w:rsidRPr="000822E5" w:rsidRDefault="0095731C" w:rsidP="00B44747">
      <w:pPr>
        <w:pStyle w:val="a3"/>
        <w:adjustRightInd w:val="0"/>
        <w:spacing w:before="8"/>
        <w:ind w:leftChars="50" w:left="439" w:hangingChars="137" w:hanging="329"/>
        <w:contextualSpacing/>
        <w:rPr>
          <w:rFonts w:asciiTheme="minorEastAsia" w:eastAsiaTheme="minorEastAsia" w:hAnsiTheme="minorEastAsia" w:cs="MS-Mincho"/>
          <w:sz w:val="24"/>
          <w:szCs w:val="24"/>
        </w:rPr>
      </w:pPr>
      <w:r w:rsidRPr="000822E5">
        <w:rPr>
          <w:rFonts w:asciiTheme="minorEastAsia" w:eastAsiaTheme="minorEastAsia" w:hAnsiTheme="minorEastAsia" w:cs="MS-Mincho"/>
          <w:sz w:val="24"/>
          <w:szCs w:val="24"/>
        </w:rPr>
        <w:t xml:space="preserve">(4) </w:t>
      </w:r>
      <w:r w:rsidR="00AF6941" w:rsidRPr="000822E5">
        <w:rPr>
          <w:rFonts w:asciiTheme="minorEastAsia" w:eastAsiaTheme="minorEastAsia" w:hAnsiTheme="minorEastAsia" w:cs="MS-Mincho"/>
          <w:sz w:val="24"/>
          <w:szCs w:val="24"/>
        </w:rPr>
        <w:t>事業者は</w:t>
      </w:r>
      <w:r w:rsidR="00FE3B9A">
        <w:rPr>
          <w:rFonts w:asciiTheme="minorEastAsia" w:eastAsiaTheme="minorEastAsia" w:hAnsiTheme="minorEastAsia" w:cs="MS-Mincho" w:hint="eastAsia"/>
          <w:sz w:val="24"/>
          <w:szCs w:val="24"/>
        </w:rPr>
        <w:t>、</w:t>
      </w:r>
      <w:r w:rsidR="00AF6941" w:rsidRPr="000822E5">
        <w:rPr>
          <w:rFonts w:asciiTheme="minorEastAsia" w:eastAsiaTheme="minorEastAsia" w:hAnsiTheme="minorEastAsia" w:cs="MS-Mincho"/>
          <w:sz w:val="24"/>
          <w:szCs w:val="24"/>
        </w:rPr>
        <w:t>業務上知り得た内容、情報等を市の許可なく第三者に漏らしてはならない。</w:t>
      </w:r>
    </w:p>
    <w:p w14:paraId="3DA5B7DD" w14:textId="77777777" w:rsidR="00EC0851" w:rsidRPr="000822E5" w:rsidRDefault="00EC0851" w:rsidP="00B44747">
      <w:pPr>
        <w:pStyle w:val="a3"/>
        <w:adjustRightInd w:val="0"/>
        <w:spacing w:before="11"/>
        <w:contextualSpacing/>
        <w:rPr>
          <w:rFonts w:asciiTheme="minorEastAsia" w:eastAsiaTheme="minorEastAsia" w:hAnsiTheme="minorEastAsia"/>
          <w:sz w:val="24"/>
          <w:szCs w:val="24"/>
        </w:rPr>
      </w:pPr>
    </w:p>
    <w:p w14:paraId="198B5B60" w14:textId="77777777" w:rsidR="005420D1" w:rsidRPr="000822E5" w:rsidRDefault="005420D1" w:rsidP="00B44747">
      <w:pPr>
        <w:adjustRightInd w:val="0"/>
        <w:contextualSpacing/>
        <w:rPr>
          <w:rFonts w:asciiTheme="minorEastAsia" w:eastAsiaTheme="minorEastAsia" w:hAnsiTheme="minorEastAsia"/>
          <w:spacing w:val="-4"/>
          <w:sz w:val="24"/>
          <w:szCs w:val="24"/>
        </w:rPr>
      </w:pPr>
      <w:r w:rsidRPr="000822E5">
        <w:rPr>
          <w:rFonts w:asciiTheme="minorEastAsia" w:eastAsiaTheme="minorEastAsia" w:hAnsiTheme="minorEastAsia" w:hint="eastAsia"/>
          <w:sz w:val="24"/>
          <w:szCs w:val="24"/>
        </w:rPr>
        <w:t>６</w:t>
      </w:r>
      <w:r w:rsidRPr="000822E5">
        <w:rPr>
          <w:rFonts w:asciiTheme="minorEastAsia" w:eastAsiaTheme="minorEastAsia" w:hAnsiTheme="minorEastAsia" w:hint="eastAsia"/>
          <w:spacing w:val="-10"/>
          <w:sz w:val="24"/>
          <w:szCs w:val="24"/>
        </w:rPr>
        <w:t xml:space="preserve">　</w:t>
      </w:r>
      <w:r w:rsidR="00AF6941" w:rsidRPr="000822E5">
        <w:rPr>
          <w:rFonts w:asciiTheme="minorEastAsia" w:eastAsiaTheme="minorEastAsia" w:hAnsiTheme="minorEastAsia"/>
          <w:spacing w:val="-4"/>
          <w:sz w:val="24"/>
          <w:szCs w:val="24"/>
        </w:rPr>
        <w:t>その他</w:t>
      </w:r>
    </w:p>
    <w:p w14:paraId="123D2D4C" w14:textId="59CC5DF7" w:rsidR="00EC0851" w:rsidRPr="000822E5" w:rsidRDefault="00AF6941" w:rsidP="00B44747">
      <w:pPr>
        <w:adjustRightInd w:val="0"/>
        <w:ind w:leftChars="100" w:left="220" w:firstLineChars="100" w:firstLine="238"/>
        <w:contextualSpacing/>
        <w:rPr>
          <w:rFonts w:asciiTheme="minorEastAsia" w:eastAsiaTheme="minorEastAsia" w:hAnsiTheme="minorEastAsia"/>
          <w:sz w:val="24"/>
          <w:szCs w:val="24"/>
        </w:rPr>
      </w:pPr>
      <w:r w:rsidRPr="000822E5">
        <w:rPr>
          <w:rFonts w:asciiTheme="minorEastAsia" w:eastAsiaTheme="minorEastAsia" w:hAnsiTheme="minorEastAsia"/>
          <w:spacing w:val="-2"/>
          <w:sz w:val="24"/>
          <w:szCs w:val="24"/>
        </w:rPr>
        <w:t>市が保有する資料について、事業者から本業務の遂行上必要となる資料の要求があった場合には、市の判断において貸与するものとする。貸与を受ける事業者は、貸与資料の目録を作成するとともに、</w:t>
      </w:r>
      <w:r w:rsidR="000555BF" w:rsidRPr="000822E5">
        <w:rPr>
          <w:rFonts w:asciiTheme="minorEastAsia" w:eastAsiaTheme="minorEastAsia" w:hAnsiTheme="minorEastAsia" w:hint="eastAsia"/>
          <w:spacing w:val="-2"/>
          <w:sz w:val="24"/>
          <w:szCs w:val="24"/>
        </w:rPr>
        <w:t>工事完了</w:t>
      </w:r>
      <w:r w:rsidRPr="000822E5">
        <w:rPr>
          <w:rFonts w:asciiTheme="minorEastAsia" w:eastAsiaTheme="minorEastAsia" w:hAnsiTheme="minorEastAsia"/>
          <w:spacing w:val="-2"/>
          <w:sz w:val="24"/>
          <w:szCs w:val="24"/>
        </w:rPr>
        <w:t>後に全貸与資料を返納しなければならない。</w:t>
      </w:r>
    </w:p>
    <w:p w14:paraId="4FFF71A8" w14:textId="77777777" w:rsidR="00EC0851" w:rsidRPr="000822E5" w:rsidRDefault="00AF6941" w:rsidP="00536611">
      <w:pPr>
        <w:adjustRightInd w:val="0"/>
        <w:ind w:leftChars="100" w:left="220" w:firstLineChars="100" w:firstLine="238"/>
        <w:contextualSpacing/>
        <w:rPr>
          <w:rFonts w:asciiTheme="minorEastAsia" w:eastAsiaTheme="minorEastAsia" w:hAnsiTheme="minorEastAsia"/>
          <w:spacing w:val="-2"/>
          <w:sz w:val="24"/>
          <w:szCs w:val="24"/>
        </w:rPr>
      </w:pPr>
      <w:r w:rsidRPr="000822E5">
        <w:rPr>
          <w:rFonts w:asciiTheme="minorEastAsia" w:eastAsiaTheme="minorEastAsia" w:hAnsiTheme="minorEastAsia"/>
          <w:spacing w:val="-2"/>
          <w:sz w:val="24"/>
          <w:szCs w:val="24"/>
        </w:rPr>
        <w:t>本事業の目的を達成するために必要な事項は、本資料に定めのないことであっても実施するものとする。</w:t>
      </w:r>
    </w:p>
    <w:p w14:paraId="15B82AF3" w14:textId="77777777" w:rsidR="00EC0851" w:rsidRPr="000822E5" w:rsidRDefault="00AF6941" w:rsidP="00536611">
      <w:pPr>
        <w:adjustRightInd w:val="0"/>
        <w:ind w:leftChars="100" w:left="220" w:firstLineChars="100" w:firstLine="238"/>
        <w:contextualSpacing/>
        <w:rPr>
          <w:rFonts w:asciiTheme="minorEastAsia" w:eastAsiaTheme="minorEastAsia" w:hAnsiTheme="minorEastAsia"/>
          <w:spacing w:val="-2"/>
          <w:sz w:val="24"/>
          <w:szCs w:val="24"/>
        </w:rPr>
      </w:pPr>
      <w:r w:rsidRPr="000822E5">
        <w:rPr>
          <w:rFonts w:asciiTheme="minorEastAsia" w:eastAsiaTheme="minorEastAsia" w:hAnsiTheme="minorEastAsia"/>
          <w:spacing w:val="-2"/>
          <w:sz w:val="24"/>
          <w:szCs w:val="24"/>
        </w:rPr>
        <w:t>その他、本資料に定める事項に疑義が生じたとき、又は定めのない事象が発生したときは、市と事業者で協議して決定するものとする。</w:t>
      </w:r>
    </w:p>
    <w:sectPr w:rsidR="00EC0851" w:rsidRPr="000822E5" w:rsidSect="00A6361E">
      <w:headerReference w:type="default" r:id="rId8"/>
      <w:footerReference w:type="default" r:id="rId9"/>
      <w:pgSz w:w="11910" w:h="16840" w:code="9"/>
      <w:pgMar w:top="1134" w:right="1134" w:bottom="1134" w:left="1134" w:header="794" w:footer="90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372FE" w14:textId="77777777" w:rsidR="00AF6941" w:rsidRDefault="00AF6941" w:rsidP="00EC0851">
      <w:r>
        <w:separator/>
      </w:r>
    </w:p>
  </w:endnote>
  <w:endnote w:type="continuationSeparator" w:id="0">
    <w:p w14:paraId="30F2254D" w14:textId="77777777" w:rsidR="00AF6941" w:rsidRDefault="00AF6941" w:rsidP="00EC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983371"/>
      <w:docPartObj>
        <w:docPartGallery w:val="Page Numbers (Bottom of Page)"/>
        <w:docPartUnique/>
      </w:docPartObj>
    </w:sdtPr>
    <w:sdtEndPr/>
    <w:sdtContent>
      <w:p w14:paraId="5EBA11C9" w14:textId="77777777" w:rsidR="00C70AC1" w:rsidRDefault="00C70AC1">
        <w:pPr>
          <w:pStyle w:val="a7"/>
          <w:jc w:val="center"/>
        </w:pPr>
        <w:r>
          <w:fldChar w:fldCharType="begin"/>
        </w:r>
        <w:r>
          <w:instrText>PAGE   \* MERGEFORMAT</w:instrText>
        </w:r>
        <w:r>
          <w:fldChar w:fldCharType="separate"/>
        </w:r>
        <w:r w:rsidR="00C105EC" w:rsidRPr="00C105EC">
          <w:rPr>
            <w:noProof/>
            <w:lang w:val="ja-JP"/>
          </w:rPr>
          <w:t>10</w:t>
        </w:r>
        <w:r>
          <w:fldChar w:fldCharType="end"/>
        </w:r>
      </w:p>
    </w:sdtContent>
  </w:sdt>
  <w:p w14:paraId="2349422F" w14:textId="77777777" w:rsidR="00EC0851" w:rsidRDefault="00EC085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89DA3" w14:textId="77777777" w:rsidR="00AF6941" w:rsidRDefault="00AF6941" w:rsidP="00EC0851">
      <w:r>
        <w:separator/>
      </w:r>
    </w:p>
  </w:footnote>
  <w:footnote w:type="continuationSeparator" w:id="0">
    <w:p w14:paraId="6587AC03" w14:textId="77777777" w:rsidR="00AF6941" w:rsidRDefault="00AF6941" w:rsidP="00EC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032D4" w14:textId="6FC5B305" w:rsidR="00DD09DF" w:rsidRPr="00A6361E" w:rsidRDefault="00DD09DF" w:rsidP="00A6361E">
    <w:pPr>
      <w:pStyle w:val="a5"/>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1341"/>
    <w:multiLevelType w:val="hybridMultilevel"/>
    <w:tmpl w:val="A4CE09F2"/>
    <w:lvl w:ilvl="0" w:tplc="CED2D6BC">
      <w:start w:val="1"/>
      <w:numFmt w:val="decimal"/>
      <w:lvlText w:val="%1."/>
      <w:lvlJc w:val="left"/>
      <w:pPr>
        <w:ind w:left="528" w:hanging="423"/>
      </w:pPr>
      <w:rPr>
        <w:rFonts w:ascii="ＭＳ 明朝" w:eastAsia="ＭＳ 明朝" w:hAnsi="ＭＳ 明朝" w:cs="ＭＳ 明朝" w:hint="default"/>
        <w:b/>
        <w:bCs/>
        <w:i w:val="0"/>
        <w:iCs w:val="0"/>
        <w:w w:val="99"/>
        <w:sz w:val="22"/>
        <w:szCs w:val="22"/>
        <w:lang w:val="en-US" w:eastAsia="ja-JP" w:bidi="ar-SA"/>
      </w:rPr>
    </w:lvl>
    <w:lvl w:ilvl="1" w:tplc="7C38E452">
      <w:numFmt w:val="bullet"/>
      <w:lvlText w:val="•"/>
      <w:lvlJc w:val="left"/>
      <w:pPr>
        <w:ind w:left="611" w:hanging="423"/>
      </w:pPr>
      <w:rPr>
        <w:rFonts w:hint="default"/>
        <w:lang w:val="en-US" w:eastAsia="ja-JP" w:bidi="ar-SA"/>
      </w:rPr>
    </w:lvl>
    <w:lvl w:ilvl="2" w:tplc="C4E2A358">
      <w:numFmt w:val="bullet"/>
      <w:lvlText w:val="•"/>
      <w:lvlJc w:val="left"/>
      <w:pPr>
        <w:ind w:left="703" w:hanging="423"/>
      </w:pPr>
      <w:rPr>
        <w:rFonts w:hint="default"/>
        <w:lang w:val="en-US" w:eastAsia="ja-JP" w:bidi="ar-SA"/>
      </w:rPr>
    </w:lvl>
    <w:lvl w:ilvl="3" w:tplc="F2D21C88">
      <w:numFmt w:val="bullet"/>
      <w:lvlText w:val="•"/>
      <w:lvlJc w:val="left"/>
      <w:pPr>
        <w:ind w:left="795" w:hanging="423"/>
      </w:pPr>
      <w:rPr>
        <w:rFonts w:hint="default"/>
        <w:lang w:val="en-US" w:eastAsia="ja-JP" w:bidi="ar-SA"/>
      </w:rPr>
    </w:lvl>
    <w:lvl w:ilvl="4" w:tplc="D5F80B14">
      <w:numFmt w:val="bullet"/>
      <w:lvlText w:val="•"/>
      <w:lvlJc w:val="left"/>
      <w:pPr>
        <w:ind w:left="887" w:hanging="423"/>
      </w:pPr>
      <w:rPr>
        <w:rFonts w:hint="default"/>
        <w:lang w:val="en-US" w:eastAsia="ja-JP" w:bidi="ar-SA"/>
      </w:rPr>
    </w:lvl>
    <w:lvl w:ilvl="5" w:tplc="41B41562">
      <w:numFmt w:val="bullet"/>
      <w:lvlText w:val="•"/>
      <w:lvlJc w:val="left"/>
      <w:pPr>
        <w:ind w:left="978" w:hanging="423"/>
      </w:pPr>
      <w:rPr>
        <w:rFonts w:hint="default"/>
        <w:lang w:val="en-US" w:eastAsia="ja-JP" w:bidi="ar-SA"/>
      </w:rPr>
    </w:lvl>
    <w:lvl w:ilvl="6" w:tplc="95FA0FBC">
      <w:numFmt w:val="bullet"/>
      <w:lvlText w:val="•"/>
      <w:lvlJc w:val="left"/>
      <w:pPr>
        <w:ind w:left="1070" w:hanging="423"/>
      </w:pPr>
      <w:rPr>
        <w:rFonts w:hint="default"/>
        <w:lang w:val="en-US" w:eastAsia="ja-JP" w:bidi="ar-SA"/>
      </w:rPr>
    </w:lvl>
    <w:lvl w:ilvl="7" w:tplc="26D40BFA">
      <w:numFmt w:val="bullet"/>
      <w:lvlText w:val="•"/>
      <w:lvlJc w:val="left"/>
      <w:pPr>
        <w:ind w:left="1162" w:hanging="423"/>
      </w:pPr>
      <w:rPr>
        <w:rFonts w:hint="default"/>
        <w:lang w:val="en-US" w:eastAsia="ja-JP" w:bidi="ar-SA"/>
      </w:rPr>
    </w:lvl>
    <w:lvl w:ilvl="8" w:tplc="B07E59BC">
      <w:numFmt w:val="bullet"/>
      <w:lvlText w:val="•"/>
      <w:lvlJc w:val="left"/>
      <w:pPr>
        <w:ind w:left="1254" w:hanging="423"/>
      </w:pPr>
      <w:rPr>
        <w:rFonts w:hint="default"/>
        <w:lang w:val="en-US" w:eastAsia="ja-JP" w:bidi="ar-SA"/>
      </w:rPr>
    </w:lvl>
  </w:abstractNum>
  <w:abstractNum w:abstractNumId="1" w15:restartNumberingAfterBreak="0">
    <w:nsid w:val="17F94F37"/>
    <w:multiLevelType w:val="hybridMultilevel"/>
    <w:tmpl w:val="78085BDC"/>
    <w:lvl w:ilvl="0" w:tplc="81FC33A0">
      <w:numFmt w:val="bullet"/>
      <w:lvlText w:val="•"/>
      <w:lvlJc w:val="left"/>
      <w:pPr>
        <w:ind w:left="1081" w:hanging="327"/>
      </w:pPr>
      <w:rPr>
        <w:rFonts w:ascii="ＭＳ 明朝" w:eastAsia="ＭＳ 明朝" w:hAnsi="ＭＳ 明朝" w:cs="ＭＳ 明朝" w:hint="default"/>
        <w:b w:val="0"/>
        <w:bCs w:val="0"/>
        <w:i w:val="0"/>
        <w:iCs w:val="0"/>
        <w:w w:val="200"/>
        <w:sz w:val="22"/>
        <w:szCs w:val="22"/>
        <w:lang w:val="en-US" w:eastAsia="ja-JP" w:bidi="ar-SA"/>
      </w:rPr>
    </w:lvl>
    <w:lvl w:ilvl="1" w:tplc="E050E8F2">
      <w:numFmt w:val="bullet"/>
      <w:lvlText w:val="•"/>
      <w:lvlJc w:val="left"/>
      <w:pPr>
        <w:ind w:left="1946" w:hanging="327"/>
      </w:pPr>
      <w:rPr>
        <w:rFonts w:hint="default"/>
        <w:lang w:val="en-US" w:eastAsia="ja-JP" w:bidi="ar-SA"/>
      </w:rPr>
    </w:lvl>
    <w:lvl w:ilvl="2" w:tplc="4C02382C">
      <w:numFmt w:val="bullet"/>
      <w:lvlText w:val="•"/>
      <w:lvlJc w:val="left"/>
      <w:pPr>
        <w:ind w:left="2812" w:hanging="327"/>
      </w:pPr>
      <w:rPr>
        <w:rFonts w:hint="default"/>
        <w:lang w:val="en-US" w:eastAsia="ja-JP" w:bidi="ar-SA"/>
      </w:rPr>
    </w:lvl>
    <w:lvl w:ilvl="3" w:tplc="4F560A2E">
      <w:numFmt w:val="bullet"/>
      <w:lvlText w:val="•"/>
      <w:lvlJc w:val="left"/>
      <w:pPr>
        <w:ind w:left="3679" w:hanging="327"/>
      </w:pPr>
      <w:rPr>
        <w:rFonts w:hint="default"/>
        <w:lang w:val="en-US" w:eastAsia="ja-JP" w:bidi="ar-SA"/>
      </w:rPr>
    </w:lvl>
    <w:lvl w:ilvl="4" w:tplc="FD5C7AE2">
      <w:numFmt w:val="bullet"/>
      <w:lvlText w:val="•"/>
      <w:lvlJc w:val="left"/>
      <w:pPr>
        <w:ind w:left="4545" w:hanging="327"/>
      </w:pPr>
      <w:rPr>
        <w:rFonts w:hint="default"/>
        <w:lang w:val="en-US" w:eastAsia="ja-JP" w:bidi="ar-SA"/>
      </w:rPr>
    </w:lvl>
    <w:lvl w:ilvl="5" w:tplc="A16E8DC4">
      <w:numFmt w:val="bullet"/>
      <w:lvlText w:val="•"/>
      <w:lvlJc w:val="left"/>
      <w:pPr>
        <w:ind w:left="5412" w:hanging="327"/>
      </w:pPr>
      <w:rPr>
        <w:rFonts w:hint="default"/>
        <w:lang w:val="en-US" w:eastAsia="ja-JP" w:bidi="ar-SA"/>
      </w:rPr>
    </w:lvl>
    <w:lvl w:ilvl="6" w:tplc="181AEB84">
      <w:numFmt w:val="bullet"/>
      <w:lvlText w:val="•"/>
      <w:lvlJc w:val="left"/>
      <w:pPr>
        <w:ind w:left="6278" w:hanging="327"/>
      </w:pPr>
      <w:rPr>
        <w:rFonts w:hint="default"/>
        <w:lang w:val="en-US" w:eastAsia="ja-JP" w:bidi="ar-SA"/>
      </w:rPr>
    </w:lvl>
    <w:lvl w:ilvl="7" w:tplc="C2748D3A">
      <w:numFmt w:val="bullet"/>
      <w:lvlText w:val="•"/>
      <w:lvlJc w:val="left"/>
      <w:pPr>
        <w:ind w:left="7144" w:hanging="327"/>
      </w:pPr>
      <w:rPr>
        <w:rFonts w:hint="default"/>
        <w:lang w:val="en-US" w:eastAsia="ja-JP" w:bidi="ar-SA"/>
      </w:rPr>
    </w:lvl>
    <w:lvl w:ilvl="8" w:tplc="6578174C">
      <w:numFmt w:val="bullet"/>
      <w:lvlText w:val="•"/>
      <w:lvlJc w:val="left"/>
      <w:pPr>
        <w:ind w:left="8011" w:hanging="327"/>
      </w:pPr>
      <w:rPr>
        <w:rFonts w:hint="default"/>
        <w:lang w:val="en-US" w:eastAsia="ja-JP" w:bidi="ar-SA"/>
      </w:rPr>
    </w:lvl>
  </w:abstractNum>
  <w:abstractNum w:abstractNumId="2" w15:restartNumberingAfterBreak="0">
    <w:nsid w:val="1EE6046D"/>
    <w:multiLevelType w:val="hybridMultilevel"/>
    <w:tmpl w:val="01E613E8"/>
    <w:lvl w:ilvl="0" w:tplc="6FF81758">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C9E7646"/>
    <w:multiLevelType w:val="hybridMultilevel"/>
    <w:tmpl w:val="49C44B3C"/>
    <w:lvl w:ilvl="0" w:tplc="0E4CEC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1F66A0"/>
    <w:multiLevelType w:val="hybridMultilevel"/>
    <w:tmpl w:val="2DF0BE5C"/>
    <w:lvl w:ilvl="0" w:tplc="D02A6A44">
      <w:start w:val="1"/>
      <w:numFmt w:val="aiueo"/>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5" w15:restartNumberingAfterBreak="0">
    <w:nsid w:val="3CEE25B8"/>
    <w:multiLevelType w:val="hybridMultilevel"/>
    <w:tmpl w:val="B7B8BD0E"/>
    <w:lvl w:ilvl="0" w:tplc="D26285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E47091"/>
    <w:multiLevelType w:val="hybridMultilevel"/>
    <w:tmpl w:val="2806B080"/>
    <w:lvl w:ilvl="0" w:tplc="70365AEA">
      <w:start w:val="1"/>
      <w:numFmt w:val="decimal"/>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7" w15:restartNumberingAfterBreak="0">
    <w:nsid w:val="4730434A"/>
    <w:multiLevelType w:val="hybridMultilevel"/>
    <w:tmpl w:val="79A40564"/>
    <w:lvl w:ilvl="0" w:tplc="236E9EB8">
      <w:start w:val="1"/>
      <w:numFmt w:val="decimal"/>
      <w:lvlText w:val="(%1)"/>
      <w:lvlJc w:val="left"/>
      <w:pPr>
        <w:ind w:left="470" w:hanging="360"/>
      </w:pPr>
      <w:rPr>
        <w:rFonts w:cs="ＭＳ 明朝"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4C797EFE"/>
    <w:multiLevelType w:val="hybridMultilevel"/>
    <w:tmpl w:val="15B8A348"/>
    <w:lvl w:ilvl="0" w:tplc="866AFCD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F6871B1"/>
    <w:multiLevelType w:val="hybridMultilevel"/>
    <w:tmpl w:val="3A869F6C"/>
    <w:lvl w:ilvl="0" w:tplc="2DB281A0">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CA46AEE"/>
    <w:multiLevelType w:val="hybridMultilevel"/>
    <w:tmpl w:val="8982E614"/>
    <w:lvl w:ilvl="0" w:tplc="278CAEE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6"/>
  </w:num>
  <w:num w:numId="4">
    <w:abstractNumId w:val="7"/>
  </w:num>
  <w:num w:numId="5">
    <w:abstractNumId w:val="8"/>
  </w:num>
  <w:num w:numId="6">
    <w:abstractNumId w:val="2"/>
  </w:num>
  <w:num w:numId="7">
    <w:abstractNumId w:val="10"/>
  </w:num>
  <w:num w:numId="8">
    <w:abstractNumId w:val="3"/>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51"/>
    <w:rsid w:val="00011301"/>
    <w:rsid w:val="00014BAE"/>
    <w:rsid w:val="00031F71"/>
    <w:rsid w:val="00032C15"/>
    <w:rsid w:val="000357C4"/>
    <w:rsid w:val="000555BF"/>
    <w:rsid w:val="0006167B"/>
    <w:rsid w:val="00072494"/>
    <w:rsid w:val="0007684F"/>
    <w:rsid w:val="000822E5"/>
    <w:rsid w:val="000A43B2"/>
    <w:rsid w:val="000B7BD5"/>
    <w:rsid w:val="000C2F2A"/>
    <w:rsid w:val="000C554B"/>
    <w:rsid w:val="000F263D"/>
    <w:rsid w:val="00125BCF"/>
    <w:rsid w:val="00130C1E"/>
    <w:rsid w:val="0016627C"/>
    <w:rsid w:val="0018106E"/>
    <w:rsid w:val="001860CC"/>
    <w:rsid w:val="001A614E"/>
    <w:rsid w:val="001C4A3B"/>
    <w:rsid w:val="001D1925"/>
    <w:rsid w:val="001D6201"/>
    <w:rsid w:val="001D6C21"/>
    <w:rsid w:val="001F5C53"/>
    <w:rsid w:val="0020038E"/>
    <w:rsid w:val="00204A64"/>
    <w:rsid w:val="0021016F"/>
    <w:rsid w:val="00221FED"/>
    <w:rsid w:val="00224BA1"/>
    <w:rsid w:val="00236E74"/>
    <w:rsid w:val="0028011F"/>
    <w:rsid w:val="00285A08"/>
    <w:rsid w:val="00295AA0"/>
    <w:rsid w:val="002D6EC8"/>
    <w:rsid w:val="002E1294"/>
    <w:rsid w:val="002F2BC9"/>
    <w:rsid w:val="00323A46"/>
    <w:rsid w:val="00323DD6"/>
    <w:rsid w:val="00342EAE"/>
    <w:rsid w:val="00350ABE"/>
    <w:rsid w:val="003841D3"/>
    <w:rsid w:val="00390270"/>
    <w:rsid w:val="00394863"/>
    <w:rsid w:val="003E31AF"/>
    <w:rsid w:val="003E5417"/>
    <w:rsid w:val="003E5560"/>
    <w:rsid w:val="00404D43"/>
    <w:rsid w:val="00437FCE"/>
    <w:rsid w:val="004C24F9"/>
    <w:rsid w:val="004C28CA"/>
    <w:rsid w:val="004C6671"/>
    <w:rsid w:val="004E34A1"/>
    <w:rsid w:val="004E72C9"/>
    <w:rsid w:val="004F4408"/>
    <w:rsid w:val="005055D4"/>
    <w:rsid w:val="0051016C"/>
    <w:rsid w:val="00536611"/>
    <w:rsid w:val="005420D1"/>
    <w:rsid w:val="0054710A"/>
    <w:rsid w:val="005702D6"/>
    <w:rsid w:val="00573C3F"/>
    <w:rsid w:val="00574047"/>
    <w:rsid w:val="00575659"/>
    <w:rsid w:val="0057687A"/>
    <w:rsid w:val="005825A6"/>
    <w:rsid w:val="0059008D"/>
    <w:rsid w:val="00595BE8"/>
    <w:rsid w:val="005C0795"/>
    <w:rsid w:val="00604218"/>
    <w:rsid w:val="00604A85"/>
    <w:rsid w:val="006A0CE3"/>
    <w:rsid w:val="006B260A"/>
    <w:rsid w:val="006F228D"/>
    <w:rsid w:val="007151A2"/>
    <w:rsid w:val="0074296F"/>
    <w:rsid w:val="00785C9B"/>
    <w:rsid w:val="00795CEF"/>
    <w:rsid w:val="007A3D9A"/>
    <w:rsid w:val="007A7454"/>
    <w:rsid w:val="007D1A37"/>
    <w:rsid w:val="007F7A71"/>
    <w:rsid w:val="00812CC3"/>
    <w:rsid w:val="0082741B"/>
    <w:rsid w:val="00843D43"/>
    <w:rsid w:val="008542D9"/>
    <w:rsid w:val="00865DCF"/>
    <w:rsid w:val="0088628D"/>
    <w:rsid w:val="00893061"/>
    <w:rsid w:val="008A2CE8"/>
    <w:rsid w:val="008D3EA9"/>
    <w:rsid w:val="00901656"/>
    <w:rsid w:val="00951014"/>
    <w:rsid w:val="00951BE6"/>
    <w:rsid w:val="00956D04"/>
    <w:rsid w:val="0095731C"/>
    <w:rsid w:val="00964FAB"/>
    <w:rsid w:val="0098047C"/>
    <w:rsid w:val="00990EC7"/>
    <w:rsid w:val="009C14CA"/>
    <w:rsid w:val="009F29F9"/>
    <w:rsid w:val="009F5F44"/>
    <w:rsid w:val="00A16EFE"/>
    <w:rsid w:val="00A5343E"/>
    <w:rsid w:val="00A6361E"/>
    <w:rsid w:val="00A75D52"/>
    <w:rsid w:val="00A829A7"/>
    <w:rsid w:val="00AB5480"/>
    <w:rsid w:val="00AD672B"/>
    <w:rsid w:val="00AE09E1"/>
    <w:rsid w:val="00AE2D5B"/>
    <w:rsid w:val="00AE3809"/>
    <w:rsid w:val="00AF19BD"/>
    <w:rsid w:val="00AF52B1"/>
    <w:rsid w:val="00AF6941"/>
    <w:rsid w:val="00B44747"/>
    <w:rsid w:val="00B5493B"/>
    <w:rsid w:val="00B55AD1"/>
    <w:rsid w:val="00B603C7"/>
    <w:rsid w:val="00B82835"/>
    <w:rsid w:val="00B82F04"/>
    <w:rsid w:val="00BA320B"/>
    <w:rsid w:val="00BE2861"/>
    <w:rsid w:val="00BE6250"/>
    <w:rsid w:val="00BF7F6A"/>
    <w:rsid w:val="00C05D72"/>
    <w:rsid w:val="00C105EC"/>
    <w:rsid w:val="00C10E2B"/>
    <w:rsid w:val="00C21389"/>
    <w:rsid w:val="00C26EBA"/>
    <w:rsid w:val="00C27D14"/>
    <w:rsid w:val="00C31DA4"/>
    <w:rsid w:val="00C37D14"/>
    <w:rsid w:val="00C46F60"/>
    <w:rsid w:val="00C70AC1"/>
    <w:rsid w:val="00C97EBB"/>
    <w:rsid w:val="00CA13AE"/>
    <w:rsid w:val="00CB094E"/>
    <w:rsid w:val="00CD2B92"/>
    <w:rsid w:val="00CE0EAA"/>
    <w:rsid w:val="00CE1AE2"/>
    <w:rsid w:val="00D04A40"/>
    <w:rsid w:val="00D523D1"/>
    <w:rsid w:val="00D66632"/>
    <w:rsid w:val="00D82C94"/>
    <w:rsid w:val="00D8736C"/>
    <w:rsid w:val="00D9602C"/>
    <w:rsid w:val="00DD09DF"/>
    <w:rsid w:val="00E02226"/>
    <w:rsid w:val="00E12A4D"/>
    <w:rsid w:val="00E22664"/>
    <w:rsid w:val="00E67922"/>
    <w:rsid w:val="00E94754"/>
    <w:rsid w:val="00E96F58"/>
    <w:rsid w:val="00EA2119"/>
    <w:rsid w:val="00EA21AB"/>
    <w:rsid w:val="00EA29E3"/>
    <w:rsid w:val="00EA3A94"/>
    <w:rsid w:val="00EB010E"/>
    <w:rsid w:val="00EB6A71"/>
    <w:rsid w:val="00EC0851"/>
    <w:rsid w:val="00ED5158"/>
    <w:rsid w:val="00EF4E09"/>
    <w:rsid w:val="00F00D70"/>
    <w:rsid w:val="00F149BC"/>
    <w:rsid w:val="00F542CD"/>
    <w:rsid w:val="00F55F36"/>
    <w:rsid w:val="00F6466A"/>
    <w:rsid w:val="00F6774B"/>
    <w:rsid w:val="00F75274"/>
    <w:rsid w:val="00FC3257"/>
    <w:rsid w:val="00FC6193"/>
    <w:rsid w:val="00FD3544"/>
    <w:rsid w:val="00FE3B9A"/>
    <w:rsid w:val="00FE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5BCC9"/>
  <w15:docId w15:val="{E532BDF7-AE33-4B58-B2AC-F2584AFC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C0851"/>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0851"/>
    <w:tblPr>
      <w:tblInd w:w="0" w:type="dxa"/>
      <w:tblCellMar>
        <w:top w:w="0" w:type="dxa"/>
        <w:left w:w="0" w:type="dxa"/>
        <w:bottom w:w="0" w:type="dxa"/>
        <w:right w:w="0" w:type="dxa"/>
      </w:tblCellMar>
    </w:tblPr>
  </w:style>
  <w:style w:type="paragraph" w:styleId="a3">
    <w:name w:val="Body Text"/>
    <w:basedOn w:val="a"/>
    <w:uiPriority w:val="1"/>
    <w:qFormat/>
    <w:rsid w:val="00EC0851"/>
  </w:style>
  <w:style w:type="paragraph" w:customStyle="1" w:styleId="11">
    <w:name w:val="見出し 11"/>
    <w:basedOn w:val="a"/>
    <w:uiPriority w:val="1"/>
    <w:qFormat/>
    <w:rsid w:val="00EC0851"/>
    <w:pPr>
      <w:ind w:left="528" w:hanging="423"/>
      <w:outlineLvl w:val="1"/>
    </w:pPr>
    <w:rPr>
      <w:b/>
      <w:bCs/>
    </w:rPr>
  </w:style>
  <w:style w:type="paragraph" w:styleId="a4">
    <w:name w:val="List Paragraph"/>
    <w:basedOn w:val="a"/>
    <w:uiPriority w:val="1"/>
    <w:qFormat/>
    <w:rsid w:val="00EC0851"/>
    <w:pPr>
      <w:ind w:left="528" w:hanging="423"/>
    </w:pPr>
  </w:style>
  <w:style w:type="paragraph" w:customStyle="1" w:styleId="TableParagraph">
    <w:name w:val="Table Paragraph"/>
    <w:basedOn w:val="a"/>
    <w:uiPriority w:val="1"/>
    <w:qFormat/>
    <w:rsid w:val="00EC0851"/>
  </w:style>
  <w:style w:type="paragraph" w:styleId="a5">
    <w:name w:val="header"/>
    <w:basedOn w:val="a"/>
    <w:link w:val="a6"/>
    <w:uiPriority w:val="99"/>
    <w:unhideWhenUsed/>
    <w:rsid w:val="00785C9B"/>
    <w:pPr>
      <w:tabs>
        <w:tab w:val="center" w:pos="4252"/>
        <w:tab w:val="right" w:pos="8504"/>
      </w:tabs>
      <w:snapToGrid w:val="0"/>
    </w:pPr>
  </w:style>
  <w:style w:type="character" w:customStyle="1" w:styleId="a6">
    <w:name w:val="ヘッダー (文字)"/>
    <w:basedOn w:val="a0"/>
    <w:link w:val="a5"/>
    <w:uiPriority w:val="99"/>
    <w:rsid w:val="00785C9B"/>
    <w:rPr>
      <w:rFonts w:ascii="ＭＳ 明朝" w:eastAsia="ＭＳ 明朝" w:hAnsi="ＭＳ 明朝" w:cs="ＭＳ 明朝"/>
      <w:lang w:eastAsia="ja-JP"/>
    </w:rPr>
  </w:style>
  <w:style w:type="paragraph" w:styleId="a7">
    <w:name w:val="footer"/>
    <w:basedOn w:val="a"/>
    <w:link w:val="a8"/>
    <w:uiPriority w:val="99"/>
    <w:unhideWhenUsed/>
    <w:rsid w:val="00785C9B"/>
    <w:pPr>
      <w:tabs>
        <w:tab w:val="center" w:pos="4252"/>
        <w:tab w:val="right" w:pos="8504"/>
      </w:tabs>
      <w:snapToGrid w:val="0"/>
    </w:pPr>
  </w:style>
  <w:style w:type="character" w:customStyle="1" w:styleId="a8">
    <w:name w:val="フッター (文字)"/>
    <w:basedOn w:val="a0"/>
    <w:link w:val="a7"/>
    <w:uiPriority w:val="99"/>
    <w:rsid w:val="00785C9B"/>
    <w:rPr>
      <w:rFonts w:ascii="ＭＳ 明朝" w:eastAsia="ＭＳ 明朝" w:hAnsi="ＭＳ 明朝" w:cs="ＭＳ 明朝"/>
      <w:lang w:eastAsia="ja-JP"/>
    </w:rPr>
  </w:style>
  <w:style w:type="paragraph" w:styleId="Web">
    <w:name w:val="Normal (Web)"/>
    <w:basedOn w:val="a"/>
    <w:uiPriority w:val="99"/>
    <w:unhideWhenUsed/>
    <w:rsid w:val="00812CC3"/>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9">
    <w:name w:val="Balloon Text"/>
    <w:basedOn w:val="a"/>
    <w:link w:val="aa"/>
    <w:uiPriority w:val="99"/>
    <w:semiHidden/>
    <w:unhideWhenUsed/>
    <w:rsid w:val="00323D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3DD6"/>
    <w:rPr>
      <w:rFonts w:asciiTheme="majorHAnsi" w:eastAsiaTheme="majorEastAsia" w:hAnsiTheme="majorHAnsi" w:cstheme="majorBidi"/>
      <w:sz w:val="18"/>
      <w:szCs w:val="18"/>
      <w:lang w:eastAsia="ja-JP"/>
    </w:rPr>
  </w:style>
  <w:style w:type="character" w:styleId="ab">
    <w:name w:val="annotation reference"/>
    <w:basedOn w:val="a0"/>
    <w:uiPriority w:val="99"/>
    <w:semiHidden/>
    <w:unhideWhenUsed/>
    <w:rsid w:val="006A0CE3"/>
    <w:rPr>
      <w:sz w:val="18"/>
      <w:szCs w:val="18"/>
    </w:rPr>
  </w:style>
  <w:style w:type="paragraph" w:styleId="ac">
    <w:name w:val="annotation text"/>
    <w:basedOn w:val="a"/>
    <w:link w:val="ad"/>
    <w:uiPriority w:val="99"/>
    <w:semiHidden/>
    <w:unhideWhenUsed/>
    <w:rsid w:val="006A0CE3"/>
  </w:style>
  <w:style w:type="character" w:customStyle="1" w:styleId="ad">
    <w:name w:val="コメント文字列 (文字)"/>
    <w:basedOn w:val="a0"/>
    <w:link w:val="ac"/>
    <w:uiPriority w:val="99"/>
    <w:semiHidden/>
    <w:rsid w:val="006A0CE3"/>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A0CE3"/>
    <w:rPr>
      <w:b/>
      <w:bCs/>
    </w:rPr>
  </w:style>
  <w:style w:type="character" w:customStyle="1" w:styleId="af">
    <w:name w:val="コメント内容 (文字)"/>
    <w:basedOn w:val="ad"/>
    <w:link w:val="ae"/>
    <w:uiPriority w:val="99"/>
    <w:semiHidden/>
    <w:rsid w:val="006A0CE3"/>
    <w:rPr>
      <w:rFonts w:ascii="ＭＳ 明朝" w:eastAsia="ＭＳ 明朝" w:hAnsi="ＭＳ 明朝" w:cs="ＭＳ 明朝"/>
      <w:b/>
      <w:bCs/>
      <w:lang w:eastAsia="ja-JP"/>
    </w:rPr>
  </w:style>
  <w:style w:type="paragraph" w:customStyle="1" w:styleId="Default">
    <w:name w:val="Default"/>
    <w:rsid w:val="008D3EA9"/>
    <w:pPr>
      <w:adjustRightInd w:val="0"/>
    </w:pPr>
    <w:rPr>
      <w:rFonts w:ascii="ＭＳ 明朝" w:eastAsia="ＭＳ 明朝" w:cs="ＭＳ 明朝"/>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10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FB9F-13F1-49D6-8CBF-2976EF1C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1743</Words>
  <Characters>9937</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尚裕</dc:creator>
  <cp:lastModifiedBy>山﨑 尚裕</cp:lastModifiedBy>
  <cp:revision>4</cp:revision>
  <cp:lastPrinted>2023-04-18T04:23:00Z</cp:lastPrinted>
  <dcterms:created xsi:type="dcterms:W3CDTF">2023-04-30T23:43:00Z</dcterms:created>
  <dcterms:modified xsi:type="dcterms:W3CDTF">2023-05-01T02:01:00Z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2023-03-16T00:00:00Z</vt:filetime>
  </property>
  <property fmtid="{D5CDD505-2E9C-101B-9397-08002B2CF9AE}" pid="5" name="Producer">
    <vt:lpwstr>Microsoft® Word 2016</vt:lpwstr>
  </property>
</Properties>
</file>