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74B" w:rsidRDefault="005F44D7" w:rsidP="00B30446">
      <w:pPr>
        <w:ind w:firstLineChars="300" w:firstLine="672"/>
        <w:jc w:val="left"/>
      </w:pPr>
      <w:r>
        <w:rPr>
          <w:rFonts w:hint="eastAsia"/>
        </w:rPr>
        <w:t>厚木市騒音計・振動計貸出要綱</w:t>
      </w:r>
      <w:bookmarkStart w:id="0" w:name="_GoBack"/>
      <w:bookmarkEnd w:id="0"/>
    </w:p>
    <w:p w:rsidR="0015574B" w:rsidRDefault="0015574B" w:rsidP="0015574B"/>
    <w:p w:rsidR="0015574B" w:rsidRDefault="0015574B" w:rsidP="0015574B">
      <w:r>
        <w:rPr>
          <w:rFonts w:hint="eastAsia"/>
        </w:rPr>
        <w:t>（</w:t>
      </w:r>
      <w:r w:rsidRPr="003C1053">
        <w:rPr>
          <w:rFonts w:hint="eastAsia"/>
        </w:rPr>
        <w:t>目的</w:t>
      </w:r>
      <w:r>
        <w:rPr>
          <w:rFonts w:hint="eastAsia"/>
        </w:rPr>
        <w:t>）</w:t>
      </w:r>
    </w:p>
    <w:p w:rsidR="0015574B" w:rsidRDefault="00B30446" w:rsidP="00C35BBE">
      <w:pPr>
        <w:pStyle w:val="a3"/>
        <w:numPr>
          <w:ilvl w:val="0"/>
          <w:numId w:val="1"/>
        </w:numPr>
        <w:ind w:leftChars="-22" w:left="144" w:hangingChars="86" w:hanging="193"/>
      </w:pPr>
      <w:r>
        <w:rPr>
          <w:rFonts w:hint="eastAsia"/>
        </w:rPr>
        <w:t xml:space="preserve"> </w:t>
      </w:r>
      <w:r w:rsidR="0015574B">
        <w:rPr>
          <w:rFonts w:hint="eastAsia"/>
        </w:rPr>
        <w:t>この要綱は、市内の工場、事業所又は一般家庭（以下「工場等」という。）に対して騒音計、振動計</w:t>
      </w:r>
      <w:r w:rsidR="00E85A74">
        <w:rPr>
          <w:rFonts w:hint="eastAsia"/>
        </w:rPr>
        <w:t>（以下</w:t>
      </w:r>
      <w:r w:rsidR="00E85A74" w:rsidRPr="00B30446">
        <w:rPr>
          <w:rFonts w:hint="eastAsia"/>
          <w:color w:val="000000" w:themeColor="text1"/>
        </w:rPr>
        <w:t>、</w:t>
      </w:r>
      <w:r w:rsidR="008D70A0" w:rsidRPr="00B30446">
        <w:rPr>
          <w:rFonts w:hint="eastAsia"/>
          <w:color w:val="000000" w:themeColor="text1"/>
        </w:rPr>
        <w:t>「</w:t>
      </w:r>
      <w:r w:rsidR="00E85A74">
        <w:rPr>
          <w:rFonts w:hint="eastAsia"/>
        </w:rPr>
        <w:t>機器</w:t>
      </w:r>
      <w:r w:rsidR="008D70A0" w:rsidRPr="00B30446">
        <w:rPr>
          <w:rFonts w:hint="eastAsia"/>
          <w:color w:val="000000" w:themeColor="text1"/>
        </w:rPr>
        <w:t>」という。</w:t>
      </w:r>
      <w:r w:rsidR="0093643E">
        <w:rPr>
          <w:rFonts w:hint="eastAsia"/>
        </w:rPr>
        <w:t>）</w:t>
      </w:r>
      <w:r w:rsidR="007058EB">
        <w:rPr>
          <w:rFonts w:hint="eastAsia"/>
        </w:rPr>
        <w:t>を貸</w:t>
      </w:r>
      <w:r w:rsidR="0015574B">
        <w:rPr>
          <w:rFonts w:hint="eastAsia"/>
        </w:rPr>
        <w:t>出すことにより、当該工場等の騒音</w:t>
      </w:r>
      <w:r w:rsidR="008D70A0" w:rsidRPr="00B30446">
        <w:rPr>
          <w:rFonts w:hint="eastAsia"/>
          <w:color w:val="000000" w:themeColor="text1"/>
        </w:rPr>
        <w:t>又は</w:t>
      </w:r>
      <w:r w:rsidR="0015574B">
        <w:rPr>
          <w:rFonts w:hint="eastAsia"/>
        </w:rPr>
        <w:t>振動の実情を把握</w:t>
      </w:r>
      <w:r w:rsidR="008D70A0" w:rsidRPr="00B30446">
        <w:rPr>
          <w:rFonts w:hint="eastAsia"/>
          <w:color w:val="000000" w:themeColor="text1"/>
        </w:rPr>
        <w:t>することで</w:t>
      </w:r>
      <w:r w:rsidR="0015574B">
        <w:rPr>
          <w:rFonts w:hint="eastAsia"/>
        </w:rPr>
        <w:t>、騒音</w:t>
      </w:r>
      <w:r w:rsidR="008D70A0" w:rsidRPr="00B30446">
        <w:rPr>
          <w:rFonts w:hint="eastAsia"/>
          <w:color w:val="000000" w:themeColor="text1"/>
        </w:rPr>
        <w:t>防止</w:t>
      </w:r>
      <w:r w:rsidR="0015574B">
        <w:rPr>
          <w:rFonts w:hint="eastAsia"/>
        </w:rPr>
        <w:t>又は振動防止</w:t>
      </w:r>
      <w:r w:rsidR="008D70A0" w:rsidRPr="00B30446">
        <w:rPr>
          <w:rFonts w:hint="eastAsia"/>
          <w:color w:val="000000" w:themeColor="text1"/>
        </w:rPr>
        <w:t>に対する</w:t>
      </w:r>
      <w:r w:rsidR="0015574B">
        <w:rPr>
          <w:rFonts w:hint="eastAsia"/>
        </w:rPr>
        <w:t>啓発に役立てることを目的とする。</w:t>
      </w:r>
    </w:p>
    <w:p w:rsidR="00E2020F" w:rsidRDefault="00E2020F" w:rsidP="00E2020F">
      <w:pPr>
        <w:pStyle w:val="a3"/>
        <w:ind w:leftChars="0" w:left="885"/>
      </w:pPr>
    </w:p>
    <w:p w:rsidR="0015574B" w:rsidRDefault="00E85A74" w:rsidP="0015574B">
      <w:r>
        <w:rPr>
          <w:rFonts w:hint="eastAsia"/>
        </w:rPr>
        <w:t>（貸出しする機器</w:t>
      </w:r>
      <w:r w:rsidR="0015574B">
        <w:rPr>
          <w:rFonts w:hint="eastAsia"/>
        </w:rPr>
        <w:t>）</w:t>
      </w:r>
    </w:p>
    <w:p w:rsidR="0015574B" w:rsidRDefault="0015574B" w:rsidP="0015574B">
      <w:pPr>
        <w:ind w:left="224" w:hangingChars="100" w:hanging="224"/>
      </w:pPr>
      <w:r>
        <w:rPr>
          <w:rFonts w:hint="eastAsia"/>
        </w:rPr>
        <w:t>第２条</w:t>
      </w:r>
      <w:r w:rsidRPr="003C1053">
        <w:rPr>
          <w:rFonts w:hint="eastAsia"/>
        </w:rPr>
        <w:t xml:space="preserve">　</w:t>
      </w:r>
      <w:r w:rsidR="00E85A74">
        <w:rPr>
          <w:rFonts w:hint="eastAsia"/>
        </w:rPr>
        <w:t>貸出</w:t>
      </w:r>
      <w:r w:rsidR="008D70A0" w:rsidRPr="00D307DE">
        <w:rPr>
          <w:rFonts w:hint="eastAsia"/>
          <w:color w:val="000000" w:themeColor="text1"/>
        </w:rPr>
        <w:t>し</w:t>
      </w:r>
      <w:r w:rsidR="00E85A74">
        <w:rPr>
          <w:rFonts w:hint="eastAsia"/>
        </w:rPr>
        <w:t>する機器</w:t>
      </w:r>
      <w:r>
        <w:rPr>
          <w:rFonts w:hint="eastAsia"/>
        </w:rPr>
        <w:t>は、次に掲げるものとする。</w:t>
      </w:r>
    </w:p>
    <w:p w:rsidR="004F7BE7" w:rsidRDefault="00B30446" w:rsidP="00B30446">
      <w:pPr>
        <w:ind w:firstLineChars="100" w:firstLine="224"/>
      </w:pPr>
      <w:r>
        <w:rPr>
          <w:rFonts w:hint="eastAsia"/>
        </w:rPr>
        <w:t xml:space="preserve">(1) </w:t>
      </w:r>
      <w:r w:rsidR="0015574B" w:rsidRPr="009B111B">
        <w:rPr>
          <w:rFonts w:hint="eastAsia"/>
        </w:rPr>
        <w:t>騒音計</w:t>
      </w:r>
      <w:r w:rsidR="004E051B">
        <w:rPr>
          <w:rFonts w:hint="eastAsia"/>
        </w:rPr>
        <w:t>（型式　積分型普通騒音計　ＮＬ－０６）</w:t>
      </w:r>
    </w:p>
    <w:p w:rsidR="0015574B" w:rsidRDefault="00B30446" w:rsidP="00B30446">
      <w:pPr>
        <w:ind w:firstLineChars="100" w:firstLine="224"/>
      </w:pPr>
      <w:r>
        <w:rPr>
          <w:rFonts w:hint="eastAsia"/>
        </w:rPr>
        <w:t xml:space="preserve">(2) </w:t>
      </w:r>
      <w:r w:rsidR="0015574B">
        <w:rPr>
          <w:rFonts w:hint="eastAsia"/>
        </w:rPr>
        <w:t>振動計</w:t>
      </w:r>
      <w:r w:rsidR="004E051B">
        <w:rPr>
          <w:rFonts w:hint="eastAsia"/>
        </w:rPr>
        <w:t>（型式　振動レベル計　ＶＭ－５２Ａ）</w:t>
      </w:r>
    </w:p>
    <w:p w:rsidR="00E2020F" w:rsidRDefault="00E2020F" w:rsidP="0015574B"/>
    <w:p w:rsidR="0015574B" w:rsidRDefault="0015574B" w:rsidP="0015574B">
      <w:r>
        <w:rPr>
          <w:rFonts w:hint="eastAsia"/>
        </w:rPr>
        <w:t>（貸出対象者）</w:t>
      </w:r>
    </w:p>
    <w:p w:rsidR="00E424E6" w:rsidRDefault="00B7473C" w:rsidP="00B7473C">
      <w:pPr>
        <w:ind w:left="784" w:hangingChars="350" w:hanging="784"/>
      </w:pPr>
      <w:r>
        <w:rPr>
          <w:rFonts w:hint="eastAsia"/>
        </w:rPr>
        <w:t xml:space="preserve">第３条　</w:t>
      </w:r>
      <w:r w:rsidR="00E424E6">
        <w:rPr>
          <w:rFonts w:hint="eastAsia"/>
        </w:rPr>
        <w:t>貸</w:t>
      </w:r>
      <w:r w:rsidR="0015574B">
        <w:rPr>
          <w:rFonts w:hint="eastAsia"/>
        </w:rPr>
        <w:t>出</w:t>
      </w:r>
      <w:r w:rsidR="00E424E6">
        <w:rPr>
          <w:rFonts w:hint="eastAsia"/>
        </w:rPr>
        <w:t>しを受けることができる</w:t>
      </w:r>
      <w:r w:rsidR="008D70A0" w:rsidRPr="00D307DE">
        <w:rPr>
          <w:rFonts w:hint="eastAsia"/>
          <w:color w:val="000000" w:themeColor="text1"/>
        </w:rPr>
        <w:t>者</w:t>
      </w:r>
      <w:r w:rsidR="00E424E6">
        <w:rPr>
          <w:rFonts w:hint="eastAsia"/>
        </w:rPr>
        <w:t>は</w:t>
      </w:r>
      <w:r w:rsidR="0015574B">
        <w:rPr>
          <w:rFonts w:hint="eastAsia"/>
        </w:rPr>
        <w:t>、</w:t>
      </w:r>
      <w:r w:rsidR="00E424E6">
        <w:rPr>
          <w:rFonts w:hint="eastAsia"/>
        </w:rPr>
        <w:t>次の各号のいずれかに該当するものとする。</w:t>
      </w:r>
    </w:p>
    <w:p w:rsidR="00E424E6" w:rsidRDefault="00B30446" w:rsidP="00B30446">
      <w:pPr>
        <w:ind w:firstLineChars="100" w:firstLine="224"/>
      </w:pPr>
      <w:r>
        <w:rPr>
          <w:rFonts w:hint="eastAsia"/>
        </w:rPr>
        <w:t xml:space="preserve">(1) </w:t>
      </w:r>
      <w:r w:rsidR="00B7473C">
        <w:rPr>
          <w:rFonts w:hint="eastAsia"/>
        </w:rPr>
        <w:t>市内に</w:t>
      </w:r>
      <w:r w:rsidR="00895514">
        <w:rPr>
          <w:rFonts w:hint="eastAsia"/>
        </w:rPr>
        <w:t>在住、</w:t>
      </w:r>
      <w:r w:rsidR="00241294">
        <w:rPr>
          <w:rFonts w:hint="eastAsia"/>
        </w:rPr>
        <w:t>在勤し、若しくは在学する</w:t>
      </w:r>
      <w:r w:rsidR="008D70A0" w:rsidRPr="00F739B9">
        <w:rPr>
          <w:rFonts w:hint="eastAsia"/>
          <w:color w:val="000000" w:themeColor="text1"/>
        </w:rPr>
        <w:t>18歳以上の</w:t>
      </w:r>
      <w:r w:rsidR="00241294">
        <w:rPr>
          <w:rFonts w:hint="eastAsia"/>
        </w:rPr>
        <w:t>者又は市内で事業を営む者</w:t>
      </w:r>
    </w:p>
    <w:p w:rsidR="00607709" w:rsidRDefault="00B30446" w:rsidP="00B30446">
      <w:pPr>
        <w:ind w:firstLineChars="100" w:firstLine="224"/>
      </w:pPr>
      <w:r>
        <w:rPr>
          <w:rFonts w:hint="eastAsia"/>
        </w:rPr>
        <w:t xml:space="preserve">(2) </w:t>
      </w:r>
      <w:r w:rsidR="00691192">
        <w:rPr>
          <w:rFonts w:hint="eastAsia"/>
        </w:rPr>
        <w:t>市内に事務所又は事業所を有する個人、</w:t>
      </w:r>
      <w:r w:rsidR="00B7473C">
        <w:rPr>
          <w:rFonts w:hint="eastAsia"/>
        </w:rPr>
        <w:t>法人</w:t>
      </w:r>
      <w:r w:rsidR="00691192">
        <w:rPr>
          <w:rFonts w:hint="eastAsia"/>
        </w:rPr>
        <w:t>又は</w:t>
      </w:r>
      <w:r w:rsidR="00B7473C">
        <w:rPr>
          <w:rFonts w:hint="eastAsia"/>
        </w:rPr>
        <w:t>その他の団体</w:t>
      </w:r>
    </w:p>
    <w:p w:rsidR="00E2020F" w:rsidRDefault="00E2020F" w:rsidP="0015574B"/>
    <w:p w:rsidR="0015574B" w:rsidRDefault="0015574B" w:rsidP="0015574B">
      <w:r>
        <w:rPr>
          <w:rFonts w:hint="eastAsia"/>
        </w:rPr>
        <w:t>（貸出</w:t>
      </w:r>
      <w:r w:rsidRPr="003C1053">
        <w:rPr>
          <w:rFonts w:hint="eastAsia"/>
        </w:rPr>
        <w:t>期間</w:t>
      </w:r>
      <w:r>
        <w:rPr>
          <w:rFonts w:hint="eastAsia"/>
        </w:rPr>
        <w:t>）</w:t>
      </w:r>
    </w:p>
    <w:p w:rsidR="00C35BBE" w:rsidRDefault="0015574B" w:rsidP="00C35BBE">
      <w:pPr>
        <w:ind w:leftChars="-5" w:left="141" w:hangingChars="68" w:hanging="152"/>
      </w:pPr>
      <w:r>
        <w:rPr>
          <w:rFonts w:hint="eastAsia"/>
        </w:rPr>
        <w:t>第</w:t>
      </w:r>
      <w:r w:rsidR="00B7473C">
        <w:rPr>
          <w:rFonts w:hint="eastAsia"/>
        </w:rPr>
        <w:t>４</w:t>
      </w:r>
      <w:r>
        <w:rPr>
          <w:rFonts w:hint="eastAsia"/>
        </w:rPr>
        <w:t>条</w:t>
      </w:r>
      <w:r w:rsidR="004A5B0D">
        <w:rPr>
          <w:rFonts w:hint="eastAsia"/>
        </w:rPr>
        <w:t xml:space="preserve">　</w:t>
      </w:r>
      <w:r w:rsidR="00E85A74">
        <w:rPr>
          <w:rFonts w:hint="eastAsia"/>
        </w:rPr>
        <w:t>機器</w:t>
      </w:r>
      <w:r w:rsidRPr="003C1053">
        <w:rPr>
          <w:rFonts w:hint="eastAsia"/>
        </w:rPr>
        <w:t>の</w:t>
      </w:r>
      <w:r>
        <w:rPr>
          <w:rFonts w:hint="eastAsia"/>
        </w:rPr>
        <w:t>貸出</w:t>
      </w:r>
      <w:r w:rsidRPr="003C1053">
        <w:rPr>
          <w:rFonts w:hint="eastAsia"/>
        </w:rPr>
        <w:t>期間は</w:t>
      </w:r>
      <w:r>
        <w:rPr>
          <w:rFonts w:hint="eastAsia"/>
        </w:rPr>
        <w:t>７</w:t>
      </w:r>
      <w:r w:rsidRPr="003C1053">
        <w:rPr>
          <w:rFonts w:hint="eastAsia"/>
        </w:rPr>
        <w:t>日以内とする。ただし、貸出期間中であっても、</w:t>
      </w:r>
      <w:r w:rsidR="00E85A74">
        <w:rPr>
          <w:rFonts w:hint="eastAsia"/>
        </w:rPr>
        <w:t>市</w:t>
      </w:r>
      <w:r w:rsidR="00691192">
        <w:rPr>
          <w:rFonts w:hint="eastAsia"/>
        </w:rPr>
        <w:t>長</w:t>
      </w:r>
      <w:r w:rsidR="00E85A74">
        <w:rPr>
          <w:rFonts w:hint="eastAsia"/>
        </w:rPr>
        <w:t>が</w:t>
      </w:r>
      <w:r w:rsidR="00691192">
        <w:rPr>
          <w:rFonts w:hint="eastAsia"/>
        </w:rPr>
        <w:t>特別の</w:t>
      </w:r>
      <w:r w:rsidR="00C35BBE">
        <w:rPr>
          <w:rFonts w:hint="eastAsia"/>
        </w:rPr>
        <w:t xml:space="preserve"> </w:t>
      </w:r>
    </w:p>
    <w:p w:rsidR="00445C5C" w:rsidRDefault="00691192" w:rsidP="00C35BBE">
      <w:pPr>
        <w:ind w:leftChars="45" w:left="101" w:firstLineChars="50" w:firstLine="112"/>
      </w:pPr>
      <w:r>
        <w:rPr>
          <w:rFonts w:hint="eastAsia"/>
        </w:rPr>
        <w:t>事由があると認めたときはこの限り</w:t>
      </w:r>
      <w:r w:rsidR="0015574B">
        <w:rPr>
          <w:rFonts w:hint="eastAsia"/>
        </w:rPr>
        <w:t>で</w:t>
      </w:r>
      <w:r>
        <w:rPr>
          <w:rFonts w:hint="eastAsia"/>
        </w:rPr>
        <w:t>はない</w:t>
      </w:r>
      <w:r w:rsidR="0015574B" w:rsidRPr="003C1053">
        <w:rPr>
          <w:rFonts w:hint="eastAsia"/>
        </w:rPr>
        <w:t>。</w:t>
      </w:r>
    </w:p>
    <w:p w:rsidR="00445C5C" w:rsidRPr="00F61D48" w:rsidRDefault="00445C5C" w:rsidP="00445C5C"/>
    <w:p w:rsidR="0015574B" w:rsidRDefault="0015574B" w:rsidP="0015574B">
      <w:r>
        <w:rPr>
          <w:rFonts w:hint="eastAsia"/>
        </w:rPr>
        <w:t>（貸出料）</w:t>
      </w:r>
    </w:p>
    <w:p w:rsidR="0015574B" w:rsidRDefault="0033383B" w:rsidP="0033383B">
      <w:pPr>
        <w:ind w:left="224" w:hangingChars="100" w:hanging="224"/>
      </w:pPr>
      <w:r>
        <w:rPr>
          <w:rFonts w:hint="eastAsia"/>
        </w:rPr>
        <w:t>第</w:t>
      </w:r>
      <w:r w:rsidR="007058EB">
        <w:rPr>
          <w:rFonts w:hint="eastAsia"/>
        </w:rPr>
        <w:t>５</w:t>
      </w:r>
      <w:r>
        <w:rPr>
          <w:rFonts w:hint="eastAsia"/>
        </w:rPr>
        <w:t>条　機器の貸出し</w:t>
      </w:r>
      <w:r w:rsidR="0015574B">
        <w:rPr>
          <w:rFonts w:hint="eastAsia"/>
        </w:rPr>
        <w:t>は、無料とする。</w:t>
      </w:r>
    </w:p>
    <w:p w:rsidR="00E2020F" w:rsidRDefault="00E2020F" w:rsidP="0033383B">
      <w:pPr>
        <w:ind w:left="224" w:hangingChars="100" w:hanging="224"/>
      </w:pPr>
    </w:p>
    <w:p w:rsidR="0015574B" w:rsidRDefault="0015574B" w:rsidP="0015574B">
      <w:r>
        <w:rPr>
          <w:rFonts w:hint="eastAsia"/>
        </w:rPr>
        <w:t>（</w:t>
      </w:r>
      <w:r w:rsidR="00F03659">
        <w:rPr>
          <w:rFonts w:hint="eastAsia"/>
        </w:rPr>
        <w:t>貸出申請</w:t>
      </w:r>
      <w:r>
        <w:rPr>
          <w:rFonts w:hint="eastAsia"/>
        </w:rPr>
        <w:t>）</w:t>
      </w:r>
    </w:p>
    <w:p w:rsidR="00B30446" w:rsidRDefault="007058EB" w:rsidP="00B30446">
      <w:pPr>
        <w:ind w:left="282" w:hangingChars="126" w:hanging="282"/>
      </w:pPr>
      <w:r>
        <w:rPr>
          <w:rFonts w:hint="eastAsia"/>
        </w:rPr>
        <w:t>第６</w:t>
      </w:r>
      <w:r w:rsidR="0015574B">
        <w:rPr>
          <w:rFonts w:hint="eastAsia"/>
        </w:rPr>
        <w:t>条</w:t>
      </w:r>
      <w:r w:rsidR="0015574B" w:rsidRPr="003C1053">
        <w:rPr>
          <w:rFonts w:hint="eastAsia"/>
        </w:rPr>
        <w:t xml:space="preserve">　</w:t>
      </w:r>
      <w:r w:rsidR="00F03659">
        <w:rPr>
          <w:rFonts w:hint="eastAsia"/>
        </w:rPr>
        <w:t>機器の貸出しを受けようとする者</w:t>
      </w:r>
      <w:r w:rsidR="00590E38">
        <w:rPr>
          <w:rFonts w:hint="eastAsia"/>
        </w:rPr>
        <w:t>は</w:t>
      </w:r>
      <w:r w:rsidR="007E754D">
        <w:rPr>
          <w:rFonts w:hint="eastAsia"/>
        </w:rPr>
        <w:t>厚木市騒音計・振動計</w:t>
      </w:r>
      <w:r w:rsidR="00B7473C">
        <w:rPr>
          <w:rFonts w:hint="eastAsia"/>
        </w:rPr>
        <w:t>貸出申請書</w:t>
      </w:r>
      <w:r w:rsidR="0015574B">
        <w:rPr>
          <w:rFonts w:hint="eastAsia"/>
        </w:rPr>
        <w:t>（第1号様式）</w:t>
      </w:r>
      <w:r w:rsidR="0015574B" w:rsidRPr="003C1053">
        <w:rPr>
          <w:rFonts w:hint="eastAsia"/>
        </w:rPr>
        <w:t>に</w:t>
      </w:r>
      <w:r w:rsidR="006409E4">
        <w:rPr>
          <w:rFonts w:hint="eastAsia"/>
        </w:rPr>
        <w:t>より、</w:t>
      </w:r>
      <w:r w:rsidR="0015574B">
        <w:rPr>
          <w:rFonts w:hint="eastAsia"/>
        </w:rPr>
        <w:t>市長に</w:t>
      </w:r>
      <w:r w:rsidR="006409E4">
        <w:rPr>
          <w:rFonts w:hint="eastAsia"/>
        </w:rPr>
        <w:t>申請するものとする</w:t>
      </w:r>
      <w:r w:rsidR="0015574B">
        <w:rPr>
          <w:rFonts w:hint="eastAsia"/>
        </w:rPr>
        <w:t>。</w:t>
      </w:r>
    </w:p>
    <w:p w:rsidR="0015574B" w:rsidRDefault="00F03659" w:rsidP="00C35BBE">
      <w:pPr>
        <w:ind w:left="224" w:hangingChars="100" w:hanging="224"/>
      </w:pPr>
      <w:r>
        <w:rPr>
          <w:rFonts w:hint="eastAsia"/>
        </w:rPr>
        <w:t>２</w:t>
      </w:r>
      <w:r w:rsidR="007302F8">
        <w:rPr>
          <w:rFonts w:hint="eastAsia"/>
        </w:rPr>
        <w:t xml:space="preserve">　</w:t>
      </w:r>
      <w:r w:rsidR="006409E4">
        <w:rPr>
          <w:rFonts w:hint="eastAsia"/>
        </w:rPr>
        <w:t>前項の申請に当たって</w:t>
      </w:r>
      <w:r w:rsidR="0015574B">
        <w:rPr>
          <w:rFonts w:hint="eastAsia"/>
        </w:rPr>
        <w:t>は、</w:t>
      </w:r>
      <w:r w:rsidR="008D70A0" w:rsidRPr="00D307DE">
        <w:rPr>
          <w:rFonts w:hint="eastAsia"/>
          <w:color w:val="000000" w:themeColor="text1"/>
        </w:rPr>
        <w:t>機器の貸出しを受けようとする者</w:t>
      </w:r>
      <w:r w:rsidR="006409E4">
        <w:rPr>
          <w:rFonts w:hint="eastAsia"/>
        </w:rPr>
        <w:t>は</w:t>
      </w:r>
      <w:r w:rsidR="0015574B">
        <w:rPr>
          <w:rFonts w:hint="eastAsia"/>
        </w:rPr>
        <w:t>運転免許証その他本人</w:t>
      </w:r>
      <w:r w:rsidR="00FF57CB">
        <w:rPr>
          <w:rFonts w:hint="eastAsia"/>
        </w:rPr>
        <w:t>の</w:t>
      </w:r>
      <w:r w:rsidR="0015574B">
        <w:rPr>
          <w:rFonts w:hint="eastAsia"/>
        </w:rPr>
        <w:t>確認</w:t>
      </w:r>
      <w:r w:rsidR="00FF57CB">
        <w:rPr>
          <w:rFonts w:hint="eastAsia"/>
        </w:rPr>
        <w:t>が</w:t>
      </w:r>
      <w:r w:rsidR="0015574B">
        <w:rPr>
          <w:rFonts w:hint="eastAsia"/>
        </w:rPr>
        <w:t>できる書類を提示しなければならない。</w:t>
      </w:r>
    </w:p>
    <w:p w:rsidR="0015574B" w:rsidRDefault="00F03659" w:rsidP="00B30446">
      <w:r>
        <w:rPr>
          <w:rFonts w:hint="eastAsia"/>
        </w:rPr>
        <w:t>３</w:t>
      </w:r>
      <w:r w:rsidR="007302F8">
        <w:rPr>
          <w:rFonts w:hint="eastAsia"/>
        </w:rPr>
        <w:t xml:space="preserve">　</w:t>
      </w:r>
      <w:r w:rsidR="0015574B">
        <w:rPr>
          <w:rFonts w:hint="eastAsia"/>
        </w:rPr>
        <w:t>市は、提出された</w:t>
      </w:r>
      <w:r w:rsidR="004F7BE7">
        <w:rPr>
          <w:rFonts w:hint="eastAsia"/>
        </w:rPr>
        <w:t>申請書</w:t>
      </w:r>
      <w:r w:rsidR="0015574B">
        <w:rPr>
          <w:rFonts w:hint="eastAsia"/>
        </w:rPr>
        <w:t>の内容を</w:t>
      </w:r>
      <w:r w:rsidR="007058EB">
        <w:rPr>
          <w:rFonts w:hint="eastAsia"/>
        </w:rPr>
        <w:t>確認</w:t>
      </w:r>
      <w:r w:rsidR="0015574B">
        <w:rPr>
          <w:rFonts w:hint="eastAsia"/>
        </w:rPr>
        <w:t>し、貸出機器の種類、貸出期間を決定する。</w:t>
      </w:r>
    </w:p>
    <w:p w:rsidR="00E2020F" w:rsidRDefault="00E2020F" w:rsidP="007058EB">
      <w:pPr>
        <w:ind w:left="784" w:hangingChars="350" w:hanging="784"/>
      </w:pPr>
    </w:p>
    <w:p w:rsidR="0015574B" w:rsidRDefault="00F03659" w:rsidP="0015574B">
      <w:r>
        <w:rPr>
          <w:rFonts w:hint="eastAsia"/>
        </w:rPr>
        <w:t>（遵守</w:t>
      </w:r>
      <w:r w:rsidR="0015574B">
        <w:rPr>
          <w:rFonts w:hint="eastAsia"/>
        </w:rPr>
        <w:t>事項）</w:t>
      </w:r>
    </w:p>
    <w:p w:rsidR="0015574B" w:rsidRDefault="00E2020F" w:rsidP="008D70A0">
      <w:pPr>
        <w:ind w:left="282" w:hangingChars="126" w:hanging="282"/>
      </w:pPr>
      <w:r>
        <w:rPr>
          <w:rFonts w:hint="eastAsia"/>
        </w:rPr>
        <w:t>第</w:t>
      </w:r>
      <w:r w:rsidR="00716707">
        <w:rPr>
          <w:rFonts w:hint="eastAsia"/>
        </w:rPr>
        <w:t>７</w:t>
      </w:r>
      <w:r w:rsidR="0015574B">
        <w:rPr>
          <w:rFonts w:hint="eastAsia"/>
        </w:rPr>
        <w:t>条</w:t>
      </w:r>
      <w:r w:rsidR="004A5B0D">
        <w:rPr>
          <w:rFonts w:hint="eastAsia"/>
        </w:rPr>
        <w:t xml:space="preserve">　</w:t>
      </w:r>
      <w:r w:rsidR="0015574B">
        <w:rPr>
          <w:rFonts w:hint="eastAsia"/>
        </w:rPr>
        <w:t>機器の貸出しを受けた者（以下「借受者」という。）は、</w:t>
      </w:r>
      <w:r w:rsidR="00EF7BDB">
        <w:rPr>
          <w:rFonts w:hint="eastAsia"/>
        </w:rPr>
        <w:t>次</w:t>
      </w:r>
      <w:r w:rsidR="008D70A0" w:rsidRPr="00D307DE">
        <w:rPr>
          <w:rFonts w:hint="eastAsia"/>
          <w:color w:val="000000" w:themeColor="text1"/>
        </w:rPr>
        <w:t>に</w:t>
      </w:r>
      <w:r w:rsidR="00EF7BDB">
        <w:rPr>
          <w:rFonts w:hint="eastAsia"/>
        </w:rPr>
        <w:t>掲げる事項を行ってはならない。</w:t>
      </w:r>
    </w:p>
    <w:p w:rsidR="0015574B" w:rsidRDefault="00B30446" w:rsidP="00B30446">
      <w:pPr>
        <w:ind w:firstLineChars="100" w:firstLine="224"/>
      </w:pPr>
      <w:r>
        <w:rPr>
          <w:rFonts w:hint="eastAsia"/>
        </w:rPr>
        <w:t xml:space="preserve">(1) </w:t>
      </w:r>
      <w:r w:rsidR="0015574B">
        <w:rPr>
          <w:rFonts w:hint="eastAsia"/>
        </w:rPr>
        <w:t>市</w:t>
      </w:r>
      <w:r w:rsidR="0015574B" w:rsidRPr="007A5567">
        <w:rPr>
          <w:rFonts w:hint="eastAsia"/>
        </w:rPr>
        <w:t>外</w:t>
      </w:r>
      <w:r w:rsidR="0015574B">
        <w:rPr>
          <w:rFonts w:hint="eastAsia"/>
        </w:rPr>
        <w:t>で使用</w:t>
      </w:r>
      <w:r w:rsidR="008D70A0" w:rsidRPr="00D307DE">
        <w:rPr>
          <w:rFonts w:hint="eastAsia"/>
          <w:color w:val="000000" w:themeColor="text1"/>
        </w:rPr>
        <w:t>す</w:t>
      </w:r>
      <w:r w:rsidR="006F51ED" w:rsidRPr="00D307DE">
        <w:rPr>
          <w:rFonts w:hint="eastAsia"/>
          <w:color w:val="000000" w:themeColor="text1"/>
        </w:rPr>
        <w:t>ること</w:t>
      </w:r>
    </w:p>
    <w:p w:rsidR="006F51ED" w:rsidRDefault="00B30446" w:rsidP="00B30446">
      <w:pPr>
        <w:ind w:firstLineChars="100" w:firstLine="224"/>
      </w:pPr>
      <w:r>
        <w:rPr>
          <w:rFonts w:hint="eastAsia"/>
        </w:rPr>
        <w:t xml:space="preserve">(2) </w:t>
      </w:r>
      <w:r w:rsidR="00FF57CB">
        <w:rPr>
          <w:rFonts w:hint="eastAsia"/>
        </w:rPr>
        <w:t>測定</w:t>
      </w:r>
      <w:r w:rsidR="0015574B">
        <w:rPr>
          <w:rFonts w:hint="eastAsia"/>
        </w:rPr>
        <w:t>以外</w:t>
      </w:r>
      <w:r w:rsidR="006F51ED" w:rsidRPr="00F739B9">
        <w:rPr>
          <w:rFonts w:hint="eastAsia"/>
          <w:color w:val="000000" w:themeColor="text1"/>
        </w:rPr>
        <w:t>で</w:t>
      </w:r>
      <w:r w:rsidR="0015574B">
        <w:rPr>
          <w:rFonts w:hint="eastAsia"/>
        </w:rPr>
        <w:t>使用</w:t>
      </w:r>
      <w:r w:rsidR="006F51ED" w:rsidRPr="00F739B9">
        <w:rPr>
          <w:rFonts w:hint="eastAsia"/>
          <w:color w:val="000000" w:themeColor="text1"/>
        </w:rPr>
        <w:t>すること</w:t>
      </w:r>
    </w:p>
    <w:p w:rsidR="0015574B" w:rsidRPr="006F51ED" w:rsidRDefault="00B30446" w:rsidP="00B30446">
      <w:pPr>
        <w:ind w:firstLineChars="100" w:firstLine="224"/>
      </w:pPr>
      <w:r>
        <w:rPr>
          <w:rFonts w:hint="eastAsia"/>
        </w:rPr>
        <w:t xml:space="preserve">(3) </w:t>
      </w:r>
      <w:r w:rsidR="00EF7BDB">
        <w:rPr>
          <w:rFonts w:hint="eastAsia"/>
        </w:rPr>
        <w:t>営利目的</w:t>
      </w:r>
      <w:r w:rsidR="006F51ED" w:rsidRPr="00F739B9">
        <w:rPr>
          <w:rFonts w:hint="eastAsia"/>
          <w:color w:val="000000" w:themeColor="text1"/>
        </w:rPr>
        <w:t>で使用すること</w:t>
      </w:r>
    </w:p>
    <w:p w:rsidR="00FF57CB" w:rsidRDefault="00B30446" w:rsidP="00B30446">
      <w:pPr>
        <w:ind w:firstLineChars="100" w:firstLine="224"/>
      </w:pPr>
      <w:r>
        <w:rPr>
          <w:rFonts w:hint="eastAsia"/>
        </w:rPr>
        <w:t xml:space="preserve">(4) </w:t>
      </w:r>
      <w:r w:rsidR="0015574B">
        <w:rPr>
          <w:rFonts w:hint="eastAsia"/>
        </w:rPr>
        <w:t>第三者に対</w:t>
      </w:r>
      <w:r w:rsidR="006F51ED" w:rsidRPr="00F739B9">
        <w:rPr>
          <w:rFonts w:hint="eastAsia"/>
          <w:color w:val="000000" w:themeColor="text1"/>
        </w:rPr>
        <w:t>し</w:t>
      </w:r>
      <w:r w:rsidR="0015574B">
        <w:rPr>
          <w:rFonts w:hint="eastAsia"/>
        </w:rPr>
        <w:t>転貸</w:t>
      </w:r>
      <w:r w:rsidR="00622D75" w:rsidRPr="00F739B9">
        <w:rPr>
          <w:rFonts w:hint="eastAsia"/>
          <w:color w:val="000000" w:themeColor="text1"/>
        </w:rPr>
        <w:t>し</w:t>
      </w:r>
      <w:r w:rsidR="0015574B">
        <w:rPr>
          <w:rFonts w:hint="eastAsia"/>
        </w:rPr>
        <w:t>、譲渡</w:t>
      </w:r>
      <w:r w:rsidR="006F51ED" w:rsidRPr="00F739B9">
        <w:rPr>
          <w:rFonts w:hint="eastAsia"/>
          <w:color w:val="000000" w:themeColor="text1"/>
        </w:rPr>
        <w:t>を行うこと又は</w:t>
      </w:r>
      <w:r w:rsidR="00EF7BDB">
        <w:rPr>
          <w:rFonts w:hint="eastAsia"/>
        </w:rPr>
        <w:t>担保</w:t>
      </w:r>
      <w:r w:rsidR="006F51ED" w:rsidRPr="00F739B9">
        <w:rPr>
          <w:rFonts w:hint="eastAsia"/>
          <w:color w:val="000000" w:themeColor="text1"/>
        </w:rPr>
        <w:t>にすること</w:t>
      </w:r>
    </w:p>
    <w:p w:rsidR="0015574B" w:rsidRDefault="0015574B" w:rsidP="00C35BBE">
      <w:pPr>
        <w:autoSpaceDE w:val="0"/>
        <w:autoSpaceDN w:val="0"/>
        <w:adjustRightInd w:val="0"/>
        <w:ind w:leftChars="28" w:left="283" w:hangingChars="98" w:hanging="220"/>
        <w:jc w:val="left"/>
        <w:rPr>
          <w:rFonts w:hAnsi="ＭＳ 明朝" w:cs="ＭＳ 明朝"/>
          <w:color w:val="000000"/>
          <w:kern w:val="0"/>
        </w:rPr>
      </w:pPr>
      <w:r w:rsidRPr="000A2070">
        <w:rPr>
          <w:rFonts w:hAnsi="ＭＳ 明朝" w:cs="ＭＳ 明朝" w:hint="eastAsia"/>
          <w:color w:val="000000"/>
          <w:kern w:val="0"/>
        </w:rPr>
        <w:t>２</w:t>
      </w:r>
      <w:r w:rsidR="00C35BBE">
        <w:rPr>
          <w:rFonts w:hAnsi="ＭＳ 明朝" w:cs="ＭＳ 明朝" w:hint="eastAsia"/>
          <w:color w:val="000000"/>
          <w:kern w:val="0"/>
        </w:rPr>
        <w:t xml:space="preserve">　</w:t>
      </w:r>
      <w:r w:rsidRPr="000A2070">
        <w:rPr>
          <w:rFonts w:hAnsi="ＭＳ 明朝" w:cs="ＭＳ 明朝" w:hint="eastAsia"/>
          <w:color w:val="000000"/>
          <w:kern w:val="0"/>
        </w:rPr>
        <w:t>市長は、借受者が次の各号のいずれかに該当する場合は、</w:t>
      </w:r>
      <w:r w:rsidR="00271AC0">
        <w:rPr>
          <w:rFonts w:hAnsi="ＭＳ 明朝" w:cs="ＭＳ 明朝" w:hint="eastAsia"/>
          <w:color w:val="000000"/>
          <w:kern w:val="0"/>
        </w:rPr>
        <w:t>第４条の規定にかかわらず機器の返却を求めることができる</w:t>
      </w:r>
      <w:r w:rsidRPr="007A5567">
        <w:rPr>
          <w:rFonts w:hAnsi="ＭＳ 明朝" w:cs="ＭＳ 明朝" w:hint="eastAsia"/>
          <w:color w:val="000000"/>
          <w:kern w:val="0"/>
        </w:rPr>
        <w:t>。</w:t>
      </w:r>
    </w:p>
    <w:p w:rsidR="0015574B" w:rsidRPr="000A2070" w:rsidRDefault="00B30446" w:rsidP="00B30446">
      <w:pPr>
        <w:autoSpaceDE w:val="0"/>
        <w:autoSpaceDN w:val="0"/>
        <w:adjustRightInd w:val="0"/>
        <w:ind w:firstLineChars="100" w:firstLine="224"/>
        <w:jc w:val="left"/>
        <w:rPr>
          <w:rFonts w:hAnsi="ＭＳ 明朝" w:cs="ＭＳ 明朝"/>
          <w:color w:val="000000"/>
          <w:kern w:val="0"/>
        </w:rPr>
      </w:pPr>
      <w:r>
        <w:rPr>
          <w:rFonts w:hAnsi="ＭＳ 明朝" w:cs="ＭＳ 明朝" w:hint="eastAsia"/>
          <w:color w:val="000000"/>
          <w:kern w:val="0"/>
        </w:rPr>
        <w:lastRenderedPageBreak/>
        <w:t xml:space="preserve">(1) </w:t>
      </w:r>
      <w:r w:rsidR="0015574B" w:rsidRPr="000A2070">
        <w:rPr>
          <w:rFonts w:hAnsi="ＭＳ 明朝" w:cs="ＭＳ 明朝" w:hint="eastAsia"/>
          <w:color w:val="000000"/>
          <w:kern w:val="0"/>
        </w:rPr>
        <w:t>虚偽その他の不正手段により</w:t>
      </w:r>
      <w:r w:rsidR="0015574B">
        <w:rPr>
          <w:rFonts w:hAnsi="ＭＳ 明朝" w:cs="ＭＳ 明朝" w:hint="eastAsia"/>
          <w:color w:val="000000"/>
          <w:kern w:val="0"/>
        </w:rPr>
        <w:t>機器</w:t>
      </w:r>
      <w:r w:rsidR="0015574B" w:rsidRPr="000A2070">
        <w:rPr>
          <w:rFonts w:hAnsi="ＭＳ 明朝" w:cs="ＭＳ 明朝" w:hint="eastAsia"/>
          <w:color w:val="000000"/>
          <w:kern w:val="0"/>
        </w:rPr>
        <w:t>の貸出しを受けた場合</w:t>
      </w:r>
    </w:p>
    <w:p w:rsidR="0015574B" w:rsidRDefault="00B30446" w:rsidP="00B30446">
      <w:pPr>
        <w:autoSpaceDE w:val="0"/>
        <w:autoSpaceDN w:val="0"/>
        <w:adjustRightInd w:val="0"/>
        <w:ind w:firstLineChars="100" w:firstLine="224"/>
        <w:jc w:val="left"/>
        <w:rPr>
          <w:rFonts w:hAnsi="ＭＳ 明朝" w:cs="ＭＳ 明朝"/>
          <w:color w:val="000000"/>
          <w:kern w:val="0"/>
        </w:rPr>
      </w:pPr>
      <w:r>
        <w:rPr>
          <w:rFonts w:hAnsi="ＭＳ 明朝" w:cs="ＭＳ 明朝" w:hint="eastAsia"/>
          <w:color w:val="000000"/>
          <w:kern w:val="0"/>
        </w:rPr>
        <w:t xml:space="preserve">(2) </w:t>
      </w:r>
      <w:r w:rsidR="0015574B" w:rsidRPr="000A2070">
        <w:rPr>
          <w:rFonts w:hAnsi="ＭＳ 明朝" w:cs="ＭＳ 明朝" w:hint="eastAsia"/>
          <w:color w:val="000000"/>
          <w:kern w:val="0"/>
        </w:rPr>
        <w:t>この要綱の規定に違反した場合</w:t>
      </w:r>
    </w:p>
    <w:p w:rsidR="0033383B" w:rsidRDefault="00B30446" w:rsidP="00B30446">
      <w:pPr>
        <w:autoSpaceDE w:val="0"/>
        <w:autoSpaceDN w:val="0"/>
        <w:adjustRightInd w:val="0"/>
        <w:ind w:firstLineChars="100" w:firstLine="224"/>
        <w:jc w:val="left"/>
        <w:rPr>
          <w:rFonts w:hAnsi="ＭＳ 明朝" w:cs="ＭＳ 明朝"/>
          <w:color w:val="000000"/>
          <w:kern w:val="0"/>
        </w:rPr>
      </w:pPr>
      <w:r>
        <w:rPr>
          <w:rFonts w:hAnsi="ＭＳ 明朝" w:cs="ＭＳ 明朝" w:hint="eastAsia"/>
          <w:color w:val="000000"/>
          <w:kern w:val="0"/>
        </w:rPr>
        <w:t xml:space="preserve">(3) </w:t>
      </w:r>
      <w:r w:rsidR="00271AC0">
        <w:rPr>
          <w:rFonts w:hAnsi="ＭＳ 明朝" w:cs="ＭＳ 明朝" w:hint="eastAsia"/>
          <w:color w:val="000000"/>
          <w:kern w:val="0"/>
        </w:rPr>
        <w:t>前２号に定めるもののほか、市長が機器の貸出しを不適当と認める場合</w:t>
      </w:r>
    </w:p>
    <w:p w:rsidR="00E2020F" w:rsidRDefault="00E2020F" w:rsidP="004F7BE7">
      <w:pPr>
        <w:autoSpaceDE w:val="0"/>
        <w:autoSpaceDN w:val="0"/>
        <w:adjustRightInd w:val="0"/>
        <w:ind w:firstLineChars="50" w:firstLine="112"/>
        <w:jc w:val="left"/>
        <w:rPr>
          <w:rFonts w:hAnsi="ＭＳ 明朝" w:cs="ＭＳ 明朝"/>
          <w:color w:val="000000"/>
          <w:kern w:val="0"/>
        </w:rPr>
      </w:pPr>
    </w:p>
    <w:p w:rsidR="0015574B" w:rsidRDefault="0033383B" w:rsidP="00716707">
      <w:pPr>
        <w:widowControl/>
        <w:jc w:val="left"/>
        <w:rPr>
          <w:rFonts w:hAnsi="ＭＳ 明朝" w:cs="ＭＳ 明朝"/>
          <w:color w:val="000000"/>
          <w:kern w:val="0"/>
        </w:rPr>
      </w:pPr>
      <w:r>
        <w:rPr>
          <w:rFonts w:hAnsi="ＭＳ 明朝" w:cs="ＭＳ 明朝" w:hint="eastAsia"/>
          <w:color w:val="000000"/>
          <w:kern w:val="0"/>
        </w:rPr>
        <w:t>（損害賠償</w:t>
      </w:r>
      <w:r w:rsidR="00F121C1">
        <w:rPr>
          <w:rFonts w:hAnsi="ＭＳ 明朝" w:cs="ＭＳ 明朝" w:hint="eastAsia"/>
          <w:color w:val="000000"/>
          <w:kern w:val="0"/>
        </w:rPr>
        <w:t>）</w:t>
      </w:r>
    </w:p>
    <w:p w:rsidR="00C35BBE" w:rsidRDefault="00F121C1" w:rsidP="00C35BBE">
      <w:pPr>
        <w:autoSpaceDE w:val="0"/>
        <w:autoSpaceDN w:val="0"/>
        <w:adjustRightInd w:val="0"/>
        <w:ind w:leftChars="-8" w:left="408" w:hangingChars="190" w:hanging="426"/>
        <w:jc w:val="left"/>
        <w:rPr>
          <w:rFonts w:hAnsi="ＭＳ 明朝" w:cs="ＭＳ 明朝"/>
          <w:color w:val="000000"/>
          <w:kern w:val="0"/>
        </w:rPr>
      </w:pPr>
      <w:r>
        <w:rPr>
          <w:rFonts w:hAnsi="ＭＳ 明朝" w:cs="ＭＳ 明朝" w:hint="eastAsia"/>
          <w:color w:val="000000"/>
          <w:kern w:val="0"/>
        </w:rPr>
        <w:t>第</w:t>
      </w:r>
      <w:r w:rsidR="00716707">
        <w:rPr>
          <w:rFonts w:hAnsi="ＭＳ 明朝" w:cs="ＭＳ 明朝" w:hint="eastAsia"/>
          <w:color w:val="000000"/>
          <w:kern w:val="0"/>
        </w:rPr>
        <w:t>８</w:t>
      </w:r>
      <w:r>
        <w:rPr>
          <w:rFonts w:hAnsi="ＭＳ 明朝" w:cs="ＭＳ 明朝" w:hint="eastAsia"/>
          <w:color w:val="000000"/>
          <w:kern w:val="0"/>
        </w:rPr>
        <w:t>条</w:t>
      </w:r>
      <w:r w:rsidR="004A5B0D">
        <w:rPr>
          <w:rFonts w:hAnsi="ＭＳ 明朝" w:cs="ＭＳ 明朝" w:hint="eastAsia"/>
          <w:color w:val="000000"/>
          <w:kern w:val="0"/>
        </w:rPr>
        <w:t xml:space="preserve">　</w:t>
      </w:r>
      <w:r>
        <w:rPr>
          <w:rFonts w:hAnsi="ＭＳ 明朝" w:cs="ＭＳ 明朝" w:hint="eastAsia"/>
          <w:color w:val="000000"/>
          <w:kern w:val="0"/>
        </w:rPr>
        <w:t>借受者は、機器を破損し、汚損し、又は紛失したときは、</w:t>
      </w:r>
      <w:r w:rsidR="00402D47">
        <w:rPr>
          <w:rFonts w:hAnsi="ＭＳ 明朝" w:cs="ＭＳ 明朝" w:hint="eastAsia"/>
          <w:color w:val="000000"/>
          <w:kern w:val="0"/>
        </w:rPr>
        <w:t>借受者の負担において</w:t>
      </w:r>
    </w:p>
    <w:p w:rsidR="00C35BBE" w:rsidRDefault="00402D47" w:rsidP="00C35BBE">
      <w:pPr>
        <w:autoSpaceDE w:val="0"/>
        <w:autoSpaceDN w:val="0"/>
        <w:adjustRightInd w:val="0"/>
        <w:ind w:leftChars="92" w:left="408" w:hangingChars="90" w:hanging="202"/>
        <w:jc w:val="left"/>
        <w:rPr>
          <w:rFonts w:hAnsi="ＭＳ 明朝" w:cs="ＭＳ 明朝"/>
          <w:color w:val="000000"/>
          <w:kern w:val="0"/>
        </w:rPr>
      </w:pPr>
      <w:r>
        <w:rPr>
          <w:rFonts w:hAnsi="ＭＳ 明朝" w:cs="ＭＳ 明朝" w:hint="eastAsia"/>
          <w:color w:val="000000"/>
          <w:kern w:val="0"/>
        </w:rPr>
        <w:t>原形に復し、又は</w:t>
      </w:r>
      <w:r w:rsidR="0033383B">
        <w:rPr>
          <w:rFonts w:hAnsi="ＭＳ 明朝" w:cs="ＭＳ 明朝" w:hint="eastAsia"/>
          <w:color w:val="000000"/>
          <w:kern w:val="0"/>
        </w:rPr>
        <w:t>現品により</w:t>
      </w:r>
      <w:r>
        <w:rPr>
          <w:rFonts w:hAnsi="ＭＳ 明朝" w:cs="ＭＳ 明朝" w:hint="eastAsia"/>
          <w:color w:val="000000"/>
          <w:kern w:val="0"/>
        </w:rPr>
        <w:t>賠償しなければならない。ただし、やむを得ない事情があ</w:t>
      </w:r>
    </w:p>
    <w:p w:rsidR="00402D47" w:rsidRDefault="00402D47" w:rsidP="00C35BBE">
      <w:pPr>
        <w:autoSpaceDE w:val="0"/>
        <w:autoSpaceDN w:val="0"/>
        <w:adjustRightInd w:val="0"/>
        <w:ind w:leftChars="92" w:left="408" w:hangingChars="90" w:hanging="202"/>
        <w:jc w:val="left"/>
        <w:rPr>
          <w:rFonts w:hAnsi="ＭＳ 明朝" w:cs="ＭＳ 明朝"/>
          <w:color w:val="000000"/>
          <w:kern w:val="0"/>
        </w:rPr>
      </w:pPr>
      <w:r>
        <w:rPr>
          <w:rFonts w:hAnsi="ＭＳ 明朝" w:cs="ＭＳ 明朝" w:hint="eastAsia"/>
          <w:color w:val="000000"/>
          <w:kern w:val="0"/>
        </w:rPr>
        <w:t>ると市長が認めたときはこの限りではない。</w:t>
      </w:r>
    </w:p>
    <w:p w:rsidR="00E2020F" w:rsidRDefault="00E2020F" w:rsidP="00402D47">
      <w:pPr>
        <w:autoSpaceDE w:val="0"/>
        <w:autoSpaceDN w:val="0"/>
        <w:adjustRightInd w:val="0"/>
        <w:ind w:left="1009" w:hangingChars="450" w:hanging="1009"/>
        <w:jc w:val="left"/>
        <w:rPr>
          <w:rFonts w:hAnsi="ＭＳ 明朝" w:cs="ＭＳ 明朝"/>
          <w:color w:val="000000"/>
          <w:kern w:val="0"/>
        </w:rPr>
      </w:pPr>
    </w:p>
    <w:p w:rsidR="0015574B" w:rsidRPr="000A2070" w:rsidRDefault="0015574B" w:rsidP="0015574B">
      <w:pPr>
        <w:autoSpaceDE w:val="0"/>
        <w:autoSpaceDN w:val="0"/>
        <w:adjustRightInd w:val="0"/>
        <w:jc w:val="left"/>
        <w:rPr>
          <w:rFonts w:hAnsi="ＭＳ 明朝" w:cs="ＭＳ 明朝"/>
          <w:color w:val="000000"/>
          <w:kern w:val="0"/>
        </w:rPr>
      </w:pPr>
      <w:r>
        <w:rPr>
          <w:rFonts w:hAnsi="ＭＳ 明朝" w:cs="ＭＳ 明朝" w:hint="eastAsia"/>
          <w:color w:val="000000"/>
          <w:kern w:val="0"/>
        </w:rPr>
        <w:t>（返却方法）</w:t>
      </w:r>
    </w:p>
    <w:p w:rsidR="009F7278" w:rsidRDefault="0015574B" w:rsidP="00B30446">
      <w:pPr>
        <w:spacing w:line="360" w:lineRule="exact"/>
        <w:ind w:left="426" w:hangingChars="190" w:hanging="426"/>
        <w:rPr>
          <w:rFonts w:hAnsi="ＭＳ 明朝" w:cs="ＭＳ 明朝"/>
          <w:color w:val="000000"/>
          <w:kern w:val="0"/>
        </w:rPr>
      </w:pPr>
      <w:r w:rsidRPr="000A2070">
        <w:rPr>
          <w:rFonts w:hAnsi="ＭＳ 明朝" w:cs="ＭＳ 明朝" w:hint="eastAsia"/>
          <w:color w:val="000000"/>
          <w:kern w:val="0"/>
        </w:rPr>
        <w:t>第</w:t>
      </w:r>
      <w:r w:rsidR="00716707">
        <w:rPr>
          <w:rFonts w:hAnsi="ＭＳ 明朝" w:cs="ＭＳ 明朝" w:hint="eastAsia"/>
          <w:color w:val="000000"/>
          <w:kern w:val="0"/>
        </w:rPr>
        <w:t>９</w:t>
      </w:r>
      <w:r w:rsidRPr="000A2070">
        <w:rPr>
          <w:rFonts w:hAnsi="ＭＳ 明朝" w:cs="ＭＳ 明朝" w:hint="eastAsia"/>
          <w:color w:val="000000"/>
          <w:kern w:val="0"/>
        </w:rPr>
        <w:t>条</w:t>
      </w:r>
      <w:r>
        <w:rPr>
          <w:rFonts w:hAnsi="ＭＳ 明朝" w:cs="ＭＳ 明朝" w:hint="eastAsia"/>
          <w:color w:val="000000"/>
          <w:kern w:val="0"/>
        </w:rPr>
        <w:t xml:space="preserve">　</w:t>
      </w:r>
      <w:r w:rsidRPr="000A2070">
        <w:rPr>
          <w:rFonts w:hAnsi="ＭＳ 明朝" w:cs="ＭＳ 明朝" w:hint="eastAsia"/>
          <w:color w:val="000000"/>
          <w:kern w:val="0"/>
        </w:rPr>
        <w:t>借受者は</w:t>
      </w:r>
      <w:r>
        <w:rPr>
          <w:rFonts w:hAnsi="ＭＳ 明朝" w:cs="ＭＳ 明朝" w:hint="eastAsia"/>
          <w:color w:val="000000"/>
          <w:kern w:val="0"/>
        </w:rPr>
        <w:t>、機器の</w:t>
      </w:r>
      <w:r w:rsidRPr="000A2070">
        <w:rPr>
          <w:rFonts w:hAnsi="ＭＳ 明朝" w:cs="ＭＳ 明朝" w:hint="eastAsia"/>
          <w:color w:val="000000"/>
          <w:kern w:val="0"/>
        </w:rPr>
        <w:t>破損</w:t>
      </w:r>
      <w:r>
        <w:rPr>
          <w:rFonts w:hAnsi="ＭＳ 明朝" w:cs="ＭＳ 明朝" w:hint="eastAsia"/>
          <w:color w:val="000000"/>
          <w:kern w:val="0"/>
        </w:rPr>
        <w:t>、</w:t>
      </w:r>
      <w:r w:rsidRPr="000A2070">
        <w:rPr>
          <w:rFonts w:hAnsi="ＭＳ 明朝" w:cs="ＭＳ 明朝" w:hint="eastAsia"/>
          <w:color w:val="000000"/>
          <w:kern w:val="0"/>
        </w:rPr>
        <w:t>異常等</w:t>
      </w:r>
      <w:r w:rsidR="005C23D8">
        <w:rPr>
          <w:rFonts w:hAnsi="ＭＳ 明朝" w:cs="ＭＳ 明朝" w:hint="eastAsia"/>
          <w:color w:val="000000"/>
          <w:kern w:val="0"/>
        </w:rPr>
        <w:t>がないか</w:t>
      </w:r>
      <w:r w:rsidRPr="000A2070">
        <w:rPr>
          <w:rFonts w:hAnsi="ＭＳ 明朝" w:cs="ＭＳ 明朝" w:hint="eastAsia"/>
          <w:color w:val="000000"/>
          <w:kern w:val="0"/>
        </w:rPr>
        <w:t>確認し</w:t>
      </w:r>
      <w:r>
        <w:rPr>
          <w:rFonts w:hAnsi="ＭＳ 明朝" w:cs="ＭＳ 明朝" w:hint="eastAsia"/>
          <w:color w:val="000000"/>
          <w:kern w:val="0"/>
        </w:rPr>
        <w:t>、第４条</w:t>
      </w:r>
      <w:r w:rsidRPr="000A2070">
        <w:rPr>
          <w:rFonts w:hAnsi="ＭＳ 明朝" w:cs="ＭＳ 明朝" w:hint="eastAsia"/>
          <w:color w:val="000000"/>
          <w:kern w:val="0"/>
        </w:rPr>
        <w:t>に</w:t>
      </w:r>
      <w:r>
        <w:rPr>
          <w:rFonts w:hAnsi="ＭＳ 明朝" w:cs="ＭＳ 明朝" w:hint="eastAsia"/>
          <w:color w:val="000000"/>
          <w:kern w:val="0"/>
        </w:rPr>
        <w:t>規定する貸出期間内にお</w:t>
      </w:r>
      <w:r w:rsidR="009F7278">
        <w:rPr>
          <w:rFonts w:hAnsi="ＭＳ 明朝" w:cs="ＭＳ 明朝" w:hint="eastAsia"/>
          <w:color w:val="000000"/>
          <w:kern w:val="0"/>
        </w:rPr>
        <w:t xml:space="preserve">　　</w:t>
      </w:r>
    </w:p>
    <w:p w:rsidR="0033383B" w:rsidRPr="00BE331D" w:rsidRDefault="0015574B" w:rsidP="00C35BBE">
      <w:pPr>
        <w:spacing w:line="360" w:lineRule="exact"/>
        <w:ind w:firstLineChars="100" w:firstLine="224"/>
        <w:rPr>
          <w:rFonts w:hAnsi="ＭＳ 明朝" w:cs="ＭＳ 明朝"/>
          <w:color w:val="000000"/>
          <w:kern w:val="0"/>
        </w:rPr>
      </w:pPr>
      <w:r>
        <w:rPr>
          <w:rFonts w:hAnsi="ＭＳ 明朝" w:cs="ＭＳ 明朝" w:hint="eastAsia"/>
          <w:color w:val="000000"/>
          <w:kern w:val="0"/>
        </w:rPr>
        <w:t>いて、市に機器</w:t>
      </w:r>
      <w:r>
        <w:rPr>
          <w:rFonts w:hint="eastAsia"/>
        </w:rPr>
        <w:t>を</w:t>
      </w:r>
      <w:r w:rsidRPr="003C1053">
        <w:rPr>
          <w:rFonts w:hint="eastAsia"/>
        </w:rPr>
        <w:t>持参</w:t>
      </w:r>
      <w:r w:rsidR="00622D75" w:rsidRPr="00D307DE">
        <w:rPr>
          <w:rFonts w:hint="eastAsia"/>
          <w:color w:val="000000" w:themeColor="text1"/>
        </w:rPr>
        <w:t>の上、</w:t>
      </w:r>
      <w:r>
        <w:rPr>
          <w:rFonts w:hAnsi="ＭＳ 明朝" w:cs="ＭＳ 明朝" w:hint="eastAsia"/>
          <w:color w:val="000000"/>
          <w:kern w:val="0"/>
        </w:rPr>
        <w:t>返却</w:t>
      </w:r>
      <w:r w:rsidRPr="00CA40A6">
        <w:rPr>
          <w:rFonts w:hAnsi="ＭＳ 明朝" w:hint="eastAsia"/>
          <w:color w:val="000000"/>
        </w:rPr>
        <w:t>するものとする。</w:t>
      </w:r>
    </w:p>
    <w:p w:rsidR="00E2020F" w:rsidRPr="00716707" w:rsidRDefault="00E2020F" w:rsidP="00183FB0">
      <w:pPr>
        <w:spacing w:line="360" w:lineRule="exact"/>
        <w:ind w:leftChars="300" w:left="1008" w:hangingChars="150" w:hanging="336"/>
        <w:rPr>
          <w:rFonts w:hAnsi="ＭＳ 明朝"/>
          <w:color w:val="000000"/>
        </w:rPr>
      </w:pPr>
    </w:p>
    <w:p w:rsidR="0015574B" w:rsidRDefault="0015574B" w:rsidP="0015574B">
      <w:r w:rsidRPr="00FE2FC8">
        <w:rPr>
          <w:rFonts w:hint="eastAsia"/>
        </w:rPr>
        <w:t>（市の免責）</w:t>
      </w:r>
    </w:p>
    <w:p w:rsidR="009F7278" w:rsidRDefault="00E2020F" w:rsidP="00B30446">
      <w:pPr>
        <w:ind w:left="426" w:hangingChars="190" w:hanging="426"/>
        <w:rPr>
          <w:rFonts w:hAnsi="ＭＳ 明朝" w:cs="ＭＳ 明朝"/>
          <w:color w:val="000000"/>
          <w:kern w:val="0"/>
        </w:rPr>
      </w:pPr>
      <w:r>
        <w:rPr>
          <w:rFonts w:hint="eastAsia"/>
        </w:rPr>
        <w:t>第1</w:t>
      </w:r>
      <w:r w:rsidR="00716707">
        <w:rPr>
          <w:rFonts w:hint="eastAsia"/>
        </w:rPr>
        <w:t>0</w:t>
      </w:r>
      <w:r w:rsidR="0015574B">
        <w:rPr>
          <w:rFonts w:hint="eastAsia"/>
        </w:rPr>
        <w:t>条</w:t>
      </w:r>
      <w:r w:rsidR="0015574B" w:rsidRPr="003C1053">
        <w:rPr>
          <w:rFonts w:hint="eastAsia"/>
        </w:rPr>
        <w:t xml:space="preserve">　</w:t>
      </w:r>
      <w:r w:rsidR="0015574B" w:rsidRPr="00FE2FC8">
        <w:rPr>
          <w:rFonts w:hAnsi="ＭＳ 明朝" w:cs="ＭＳ 明朝" w:hint="eastAsia"/>
          <w:color w:val="000000"/>
          <w:kern w:val="0"/>
        </w:rPr>
        <w:t>借受者</w:t>
      </w:r>
      <w:r w:rsidR="004A5B0D" w:rsidRPr="00D307DE">
        <w:rPr>
          <w:rFonts w:hAnsi="ＭＳ 明朝" w:cs="ＭＳ 明朝" w:hint="eastAsia"/>
          <w:color w:val="000000" w:themeColor="text1"/>
          <w:kern w:val="0"/>
        </w:rPr>
        <w:t>が</w:t>
      </w:r>
      <w:r w:rsidR="0015574B" w:rsidRPr="00FE2FC8">
        <w:rPr>
          <w:rFonts w:hAnsi="ＭＳ 明朝" w:cs="ＭＳ 明朝" w:hint="eastAsia"/>
          <w:color w:val="000000"/>
          <w:kern w:val="0"/>
        </w:rPr>
        <w:t>機器の使用方法により生じた事故又は貸出期間中における機器の管理不</w:t>
      </w:r>
      <w:r w:rsidR="009F7278">
        <w:rPr>
          <w:rFonts w:hAnsi="ＭＳ 明朝" w:cs="ＭＳ 明朝" w:hint="eastAsia"/>
          <w:color w:val="000000"/>
          <w:kern w:val="0"/>
        </w:rPr>
        <w:t xml:space="preserve">　　</w:t>
      </w:r>
    </w:p>
    <w:p w:rsidR="0015574B" w:rsidRDefault="0015574B" w:rsidP="00C35BBE">
      <w:pPr>
        <w:ind w:leftChars="-18" w:left="-40" w:firstLineChars="150" w:firstLine="336"/>
        <w:rPr>
          <w:rFonts w:hAnsi="ＭＳ 明朝" w:cs="ＭＳ 明朝"/>
          <w:color w:val="000000"/>
          <w:kern w:val="0"/>
        </w:rPr>
      </w:pPr>
      <w:r w:rsidRPr="00FE2FC8">
        <w:rPr>
          <w:rFonts w:hAnsi="ＭＳ 明朝" w:cs="ＭＳ 明朝" w:hint="eastAsia"/>
          <w:color w:val="000000"/>
          <w:kern w:val="0"/>
        </w:rPr>
        <w:t>備により生じた事故に対しては、市は一切の責任を負わない。</w:t>
      </w:r>
    </w:p>
    <w:p w:rsidR="00F61D48" w:rsidRDefault="00F61D48" w:rsidP="00A9593A">
      <w:pPr>
        <w:ind w:left="955" w:hangingChars="426" w:hanging="955"/>
        <w:rPr>
          <w:rFonts w:hAnsi="ＭＳ 明朝" w:cs="ＭＳ 明朝"/>
          <w:color w:val="000000"/>
          <w:kern w:val="0"/>
        </w:rPr>
      </w:pPr>
    </w:p>
    <w:p w:rsidR="00F61D48" w:rsidRDefault="00F61D48" w:rsidP="00A9593A">
      <w:pPr>
        <w:ind w:left="955" w:hangingChars="426" w:hanging="955"/>
        <w:rPr>
          <w:rFonts w:hAnsi="ＭＳ 明朝" w:cs="ＭＳ 明朝"/>
          <w:color w:val="000000"/>
          <w:kern w:val="0"/>
        </w:rPr>
      </w:pPr>
      <w:r>
        <w:rPr>
          <w:rFonts w:hAnsi="ＭＳ 明朝" w:cs="ＭＳ 明朝" w:hint="eastAsia"/>
          <w:color w:val="000000"/>
          <w:kern w:val="0"/>
        </w:rPr>
        <w:t xml:space="preserve">　（測定結果の取り扱い）</w:t>
      </w:r>
    </w:p>
    <w:p w:rsidR="00C35BBE" w:rsidRDefault="00F61D48" w:rsidP="009F7278">
      <w:pPr>
        <w:ind w:left="874" w:hangingChars="390" w:hanging="874"/>
      </w:pPr>
      <w:r>
        <w:rPr>
          <w:rFonts w:hint="eastAsia"/>
        </w:rPr>
        <w:t>第11条　借受者が測定した測定結果の数値は、騒音</w:t>
      </w:r>
      <w:r w:rsidR="008204AA">
        <w:rPr>
          <w:rFonts w:hint="eastAsia"/>
        </w:rPr>
        <w:t>、振動</w:t>
      </w:r>
      <w:r>
        <w:rPr>
          <w:rFonts w:hint="eastAsia"/>
        </w:rPr>
        <w:t>の実態を把握するための参考に</w:t>
      </w:r>
    </w:p>
    <w:p w:rsidR="0015574B" w:rsidRPr="00F61D48" w:rsidRDefault="00F61D48" w:rsidP="00C35BBE">
      <w:pPr>
        <w:ind w:leftChars="122" w:left="811" w:hangingChars="240" w:hanging="538"/>
      </w:pPr>
      <w:r>
        <w:rPr>
          <w:rFonts w:hint="eastAsia"/>
        </w:rPr>
        <w:t>使用するものとし、取引、証明等に使用しないものとする。</w:t>
      </w:r>
    </w:p>
    <w:p w:rsidR="004A5B0D" w:rsidRPr="00716707" w:rsidRDefault="004A5B0D" w:rsidP="0015574B">
      <w:pPr>
        <w:ind w:firstLineChars="100" w:firstLine="224"/>
      </w:pPr>
    </w:p>
    <w:p w:rsidR="0015574B" w:rsidRDefault="0015574B" w:rsidP="004A5B0D">
      <w:pPr>
        <w:ind w:firstLineChars="200" w:firstLine="448"/>
      </w:pPr>
      <w:r>
        <w:rPr>
          <w:rFonts w:hint="eastAsia"/>
        </w:rPr>
        <w:t>附則</w:t>
      </w:r>
    </w:p>
    <w:p w:rsidR="006A522E" w:rsidRDefault="00E2020F" w:rsidP="0015574B">
      <w:r>
        <w:rPr>
          <w:rFonts w:hint="eastAsia"/>
        </w:rPr>
        <w:t>この要綱は、令和５</w:t>
      </w:r>
      <w:r w:rsidR="0015574B">
        <w:rPr>
          <w:rFonts w:hint="eastAsia"/>
        </w:rPr>
        <w:t>年</w:t>
      </w:r>
      <w:r w:rsidR="00653DE2">
        <w:rPr>
          <w:rFonts w:hint="eastAsia"/>
        </w:rPr>
        <w:t>10</w:t>
      </w:r>
      <w:r w:rsidR="0015574B">
        <w:rPr>
          <w:rFonts w:hint="eastAsia"/>
        </w:rPr>
        <w:t>月１日から施行する。</w:t>
      </w:r>
    </w:p>
    <w:sectPr w:rsidR="006A522E" w:rsidSect="00B30446">
      <w:pgSz w:w="11906" w:h="16838" w:code="9"/>
      <w:pgMar w:top="1418" w:right="1418" w:bottom="1418" w:left="1418" w:header="851" w:footer="992" w:gutter="0"/>
      <w:cols w:space="425"/>
      <w:docGrid w:type="linesAndChars" w:linePitch="336" w:charSpace="-3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E8F" w:rsidRDefault="006A5E8F" w:rsidP="006A5E8F">
      <w:r>
        <w:separator/>
      </w:r>
    </w:p>
  </w:endnote>
  <w:endnote w:type="continuationSeparator" w:id="0">
    <w:p w:rsidR="006A5E8F" w:rsidRDefault="006A5E8F" w:rsidP="006A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E8F" w:rsidRDefault="006A5E8F" w:rsidP="006A5E8F">
      <w:r>
        <w:separator/>
      </w:r>
    </w:p>
  </w:footnote>
  <w:footnote w:type="continuationSeparator" w:id="0">
    <w:p w:rsidR="006A5E8F" w:rsidRDefault="006A5E8F" w:rsidP="006A5E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10C0"/>
    <w:multiLevelType w:val="hybridMultilevel"/>
    <w:tmpl w:val="9EBE8E54"/>
    <w:lvl w:ilvl="0" w:tplc="8E0CF92C">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168"/>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4B"/>
    <w:rsid w:val="00090DB5"/>
    <w:rsid w:val="0015574B"/>
    <w:rsid w:val="00183FB0"/>
    <w:rsid w:val="00241294"/>
    <w:rsid w:val="00271AC0"/>
    <w:rsid w:val="002727E2"/>
    <w:rsid w:val="002F7AA2"/>
    <w:rsid w:val="0033383B"/>
    <w:rsid w:val="00364CCF"/>
    <w:rsid w:val="00380A8C"/>
    <w:rsid w:val="003A3C65"/>
    <w:rsid w:val="003A66B7"/>
    <w:rsid w:val="00402D47"/>
    <w:rsid w:val="00445C5C"/>
    <w:rsid w:val="004A5B0D"/>
    <w:rsid w:val="004E051B"/>
    <w:rsid w:val="004F7BE7"/>
    <w:rsid w:val="00590E38"/>
    <w:rsid w:val="005C23D8"/>
    <w:rsid w:val="005D25C2"/>
    <w:rsid w:val="005F44D7"/>
    <w:rsid w:val="00607709"/>
    <w:rsid w:val="00622D75"/>
    <w:rsid w:val="006409E4"/>
    <w:rsid w:val="00653DE2"/>
    <w:rsid w:val="00691192"/>
    <w:rsid w:val="006A522E"/>
    <w:rsid w:val="006A5E8F"/>
    <w:rsid w:val="006F51ED"/>
    <w:rsid w:val="007058EB"/>
    <w:rsid w:val="00716707"/>
    <w:rsid w:val="007302F8"/>
    <w:rsid w:val="007E754D"/>
    <w:rsid w:val="008204AA"/>
    <w:rsid w:val="00827B28"/>
    <w:rsid w:val="00895514"/>
    <w:rsid w:val="008D70A0"/>
    <w:rsid w:val="0093643E"/>
    <w:rsid w:val="009B4349"/>
    <w:rsid w:val="009F7278"/>
    <w:rsid w:val="00A24DAD"/>
    <w:rsid w:val="00A9593A"/>
    <w:rsid w:val="00B30446"/>
    <w:rsid w:val="00B7473C"/>
    <w:rsid w:val="00BE331D"/>
    <w:rsid w:val="00C35BBE"/>
    <w:rsid w:val="00D307DE"/>
    <w:rsid w:val="00DA0A59"/>
    <w:rsid w:val="00DD5402"/>
    <w:rsid w:val="00E2020F"/>
    <w:rsid w:val="00E424E6"/>
    <w:rsid w:val="00E57BB8"/>
    <w:rsid w:val="00E85A74"/>
    <w:rsid w:val="00EF7BDB"/>
    <w:rsid w:val="00F03659"/>
    <w:rsid w:val="00F121C1"/>
    <w:rsid w:val="00F61D48"/>
    <w:rsid w:val="00F65C9D"/>
    <w:rsid w:val="00F739B9"/>
    <w:rsid w:val="00FF5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15:docId w15:val="{1C347BB6-9024-465C-94D1-44DFBDB9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74B"/>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574B"/>
    <w:pPr>
      <w:ind w:leftChars="400" w:left="840"/>
    </w:pPr>
  </w:style>
  <w:style w:type="paragraph" w:styleId="a4">
    <w:name w:val="header"/>
    <w:basedOn w:val="a"/>
    <w:link w:val="a5"/>
    <w:uiPriority w:val="99"/>
    <w:unhideWhenUsed/>
    <w:rsid w:val="006A5E8F"/>
    <w:pPr>
      <w:tabs>
        <w:tab w:val="center" w:pos="4252"/>
        <w:tab w:val="right" w:pos="8504"/>
      </w:tabs>
      <w:snapToGrid w:val="0"/>
    </w:pPr>
  </w:style>
  <w:style w:type="character" w:customStyle="1" w:styleId="a5">
    <w:name w:val="ヘッダー (文字)"/>
    <w:basedOn w:val="a0"/>
    <w:link w:val="a4"/>
    <w:uiPriority w:val="99"/>
    <w:rsid w:val="006A5E8F"/>
    <w:rPr>
      <w:rFonts w:ascii="ＭＳ 明朝" w:eastAsia="ＭＳ 明朝" w:hAnsi="Century" w:cs="Times New Roman"/>
      <w:sz w:val="24"/>
      <w:szCs w:val="24"/>
    </w:rPr>
  </w:style>
  <w:style w:type="paragraph" w:styleId="a6">
    <w:name w:val="footer"/>
    <w:basedOn w:val="a"/>
    <w:link w:val="a7"/>
    <w:uiPriority w:val="99"/>
    <w:unhideWhenUsed/>
    <w:rsid w:val="006A5E8F"/>
    <w:pPr>
      <w:tabs>
        <w:tab w:val="center" w:pos="4252"/>
        <w:tab w:val="right" w:pos="8504"/>
      </w:tabs>
      <w:snapToGrid w:val="0"/>
    </w:pPr>
  </w:style>
  <w:style w:type="character" w:customStyle="1" w:styleId="a7">
    <w:name w:val="フッター (文字)"/>
    <w:basedOn w:val="a0"/>
    <w:link w:val="a6"/>
    <w:uiPriority w:val="99"/>
    <w:rsid w:val="006A5E8F"/>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72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F8442-019A-4FEC-8118-800C9D632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健太郎</dc:creator>
  <cp:keywords/>
  <dc:description/>
  <cp:lastModifiedBy>池田 健太郎</cp:lastModifiedBy>
  <cp:revision>54</cp:revision>
  <dcterms:created xsi:type="dcterms:W3CDTF">2019-09-26T06:08:00Z</dcterms:created>
  <dcterms:modified xsi:type="dcterms:W3CDTF">2023-09-28T08:05:00Z</dcterms:modified>
</cp:coreProperties>
</file>