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94F" w14:textId="77777777" w:rsidR="000325D1" w:rsidRDefault="000325D1" w:rsidP="0079204F">
      <w:pPr>
        <w:jc w:val="center"/>
        <w:rPr>
          <w:rFonts w:ascii="HGSｺﾞｼｯｸE" w:eastAsia="HGSｺﾞｼｯｸE"/>
        </w:rPr>
      </w:pPr>
      <w:r>
        <w:rPr>
          <w:rFonts w:ascii="HGSｺﾞｼｯｸE" w:eastAsia="HGSｺﾞｼｯｸE" w:hint="eastAsia"/>
        </w:rPr>
        <w:t>廃棄物処理施設の立地（設置）の考え方</w:t>
      </w:r>
      <w:r w:rsidR="00967945">
        <w:rPr>
          <w:rFonts w:ascii="HGSｺﾞｼｯｸE" w:eastAsia="HGSｺﾞｼｯｸE" w:hint="eastAsia"/>
        </w:rPr>
        <w:t>に</w:t>
      </w:r>
      <w:r w:rsidR="00A147F8">
        <w:rPr>
          <w:rFonts w:ascii="HGSｺﾞｼｯｸE" w:eastAsia="HGSｺﾞｼｯｸE" w:hint="eastAsia"/>
        </w:rPr>
        <w:t>対する</w:t>
      </w:r>
    </w:p>
    <w:p w14:paraId="79B624D4" w14:textId="3B9790A2" w:rsidR="0079204F" w:rsidRDefault="0079204F" w:rsidP="0079204F">
      <w:pPr>
        <w:jc w:val="center"/>
        <w:rPr>
          <w:rFonts w:ascii="HGSｺﾞｼｯｸE" w:eastAsia="HGSｺﾞｼｯｸE"/>
        </w:rPr>
      </w:pPr>
      <w:r>
        <w:rPr>
          <w:rFonts w:ascii="HGSｺﾞｼｯｸE" w:eastAsia="HGSｺﾞｼｯｸE" w:hint="eastAsia"/>
        </w:rPr>
        <w:t>パブリックコメント</w:t>
      </w:r>
      <w:r w:rsidR="00A147F8">
        <w:rPr>
          <w:rFonts w:ascii="HGSｺﾞｼｯｸE" w:eastAsia="HGSｺﾞｼｯｸE" w:hint="eastAsia"/>
        </w:rPr>
        <w:t>の実施結果</w:t>
      </w:r>
      <w:r>
        <w:rPr>
          <w:rFonts w:ascii="HGSｺﾞｼｯｸE" w:eastAsia="HGSｺﾞｼｯｸE" w:hint="eastAsia"/>
        </w:rPr>
        <w:t>について</w:t>
      </w:r>
    </w:p>
    <w:p w14:paraId="5BAFCCB4" w14:textId="77777777" w:rsidR="0079204F" w:rsidRPr="00CE4DC8" w:rsidRDefault="0079204F" w:rsidP="0079204F">
      <w:pPr>
        <w:rPr>
          <w:rFonts w:ascii="HGSｺﾞｼｯｸE" w:eastAsia="HGSｺﾞｼｯｸE"/>
        </w:rPr>
      </w:pPr>
    </w:p>
    <w:p w14:paraId="024D009E" w14:textId="77777777" w:rsidR="0079204F" w:rsidRDefault="0079204F" w:rsidP="0079204F">
      <w:pPr>
        <w:rPr>
          <w:rFonts w:ascii="HGSｺﾞｼｯｸE" w:eastAsia="HGSｺﾞｼｯｸE"/>
        </w:rPr>
      </w:pPr>
      <w:r>
        <w:rPr>
          <w:rFonts w:ascii="HGSｺﾞｼｯｸE" w:eastAsia="HGSｺﾞｼｯｸE" w:hint="eastAsia"/>
        </w:rPr>
        <w:t>１　意見募集期間</w:t>
      </w:r>
    </w:p>
    <w:p w14:paraId="5F1D5E1A" w14:textId="68335D8C" w:rsidR="0079204F" w:rsidRDefault="00CB2410" w:rsidP="0079204F">
      <w:pPr>
        <w:ind w:firstLineChars="200" w:firstLine="480"/>
        <w:rPr>
          <w:rFonts w:ascii="HGSｺﾞｼｯｸM" w:eastAsia="HGSｺﾞｼｯｸM"/>
        </w:rPr>
      </w:pPr>
      <w:r>
        <w:rPr>
          <w:rFonts w:ascii="HGSｺﾞｼｯｸM" w:eastAsia="HGSｺﾞｼｯｸM" w:hint="eastAsia"/>
        </w:rPr>
        <w:t>令和</w:t>
      </w:r>
      <w:r w:rsidR="000325D1">
        <w:rPr>
          <w:rFonts w:ascii="HGSｺﾞｼｯｸM" w:eastAsia="HGSｺﾞｼｯｸM" w:hint="eastAsia"/>
        </w:rPr>
        <w:t>７</w:t>
      </w:r>
      <w:r w:rsidR="0079204F">
        <w:rPr>
          <w:rFonts w:ascii="HGSｺﾞｼｯｸM" w:eastAsia="HGSｺﾞｼｯｸM" w:hint="eastAsia"/>
        </w:rPr>
        <w:t>年</w:t>
      </w:r>
      <w:r w:rsidR="000325D1">
        <w:rPr>
          <w:rFonts w:ascii="HGSｺﾞｼｯｸM" w:eastAsia="HGSｺﾞｼｯｸM" w:hint="eastAsia"/>
        </w:rPr>
        <w:t>２</w:t>
      </w:r>
      <w:r w:rsidR="0079204F">
        <w:rPr>
          <w:rFonts w:ascii="HGSｺﾞｼｯｸM" w:eastAsia="HGSｺﾞｼｯｸM" w:hint="eastAsia"/>
        </w:rPr>
        <w:t>月</w:t>
      </w:r>
      <w:r w:rsidR="000325D1">
        <w:rPr>
          <w:rFonts w:ascii="HGSｺﾞｼｯｸM" w:eastAsia="HGSｺﾞｼｯｸM" w:hint="eastAsia"/>
        </w:rPr>
        <w:t>３</w:t>
      </w:r>
      <w:r w:rsidR="0079204F">
        <w:rPr>
          <w:rFonts w:ascii="HGSｺﾞｼｯｸM" w:eastAsia="HGSｺﾞｼｯｸM" w:hint="eastAsia"/>
        </w:rPr>
        <w:t>日（</w:t>
      </w:r>
      <w:r w:rsidR="000325D1">
        <w:rPr>
          <w:rFonts w:ascii="HGSｺﾞｼｯｸM" w:eastAsia="HGSｺﾞｼｯｸM" w:hint="eastAsia"/>
        </w:rPr>
        <w:t>月</w:t>
      </w:r>
      <w:r w:rsidR="0079204F">
        <w:rPr>
          <w:rFonts w:ascii="HGSｺﾞｼｯｸM" w:eastAsia="HGSｺﾞｼｯｸM" w:hint="eastAsia"/>
        </w:rPr>
        <w:t>曜日）から</w:t>
      </w:r>
      <w:r w:rsidR="000325D1">
        <w:rPr>
          <w:rFonts w:ascii="HGSｺﾞｼｯｸM" w:eastAsia="HGSｺﾞｼｯｸM" w:hint="eastAsia"/>
        </w:rPr>
        <w:t>３</w:t>
      </w:r>
      <w:r w:rsidR="0079204F">
        <w:rPr>
          <w:rFonts w:ascii="HGSｺﾞｼｯｸM" w:eastAsia="HGSｺﾞｼｯｸM" w:hint="eastAsia"/>
        </w:rPr>
        <w:t>月</w:t>
      </w:r>
      <w:r w:rsidR="000325D1">
        <w:rPr>
          <w:rFonts w:ascii="HGSｺﾞｼｯｸM" w:eastAsia="HGSｺﾞｼｯｸM" w:hint="eastAsia"/>
        </w:rPr>
        <w:t>４</w:t>
      </w:r>
      <w:r w:rsidR="0079204F">
        <w:rPr>
          <w:rFonts w:ascii="HGSｺﾞｼｯｸM" w:eastAsia="HGSｺﾞｼｯｸM" w:hint="eastAsia"/>
        </w:rPr>
        <w:t>日（</w:t>
      </w:r>
      <w:r w:rsidR="000325D1">
        <w:rPr>
          <w:rFonts w:ascii="HGSｺﾞｼｯｸM" w:eastAsia="HGSｺﾞｼｯｸM" w:hint="eastAsia"/>
        </w:rPr>
        <w:t>火</w:t>
      </w:r>
      <w:r w:rsidR="0079204F">
        <w:rPr>
          <w:rFonts w:ascii="HGSｺﾞｼｯｸM" w:eastAsia="HGSｺﾞｼｯｸM" w:hint="eastAsia"/>
        </w:rPr>
        <w:t>曜日）まで</w:t>
      </w:r>
    </w:p>
    <w:p w14:paraId="04AFE7D7" w14:textId="2BACEAD0" w:rsidR="0079204F" w:rsidRDefault="0079204F" w:rsidP="0079204F">
      <w:pPr>
        <w:rPr>
          <w:rFonts w:ascii="HGSｺﾞｼｯｸM" w:eastAsia="HGSｺﾞｼｯｸM"/>
        </w:rPr>
      </w:pPr>
    </w:p>
    <w:p w14:paraId="6B5DC5CC" w14:textId="62C41CD5" w:rsidR="0079204F" w:rsidRDefault="0079204F" w:rsidP="0079204F">
      <w:pPr>
        <w:rPr>
          <w:rFonts w:ascii="HGSｺﾞｼｯｸE" w:eastAsia="HGSｺﾞｼｯｸE"/>
        </w:rPr>
      </w:pPr>
      <w:r>
        <w:rPr>
          <w:rFonts w:ascii="HGSｺﾞｼｯｸE" w:eastAsia="HGSｺﾞｼｯｸE" w:hint="eastAsia"/>
        </w:rPr>
        <w:t>２　意見の件数等</w:t>
      </w:r>
    </w:p>
    <w:p w14:paraId="077A00C6" w14:textId="73DAB532" w:rsidR="0079204F" w:rsidRDefault="0079204F" w:rsidP="0079204F">
      <w:pPr>
        <w:ind w:firstLineChars="100" w:firstLine="240"/>
        <w:rPr>
          <w:rFonts w:ascii="HGSｺﾞｼｯｸM" w:eastAsia="HGSｺﾞｼｯｸM"/>
        </w:rPr>
      </w:pPr>
      <w:r>
        <w:rPr>
          <w:rFonts w:ascii="HGSｺﾞｼｯｸM" w:eastAsia="HGSｺﾞｼｯｸM" w:hint="eastAsia"/>
        </w:rPr>
        <w:t xml:space="preserve">(1) 意見をいただいた人数　　</w:t>
      </w:r>
      <w:r w:rsidR="00D877AF">
        <w:rPr>
          <w:rFonts w:ascii="HGSｺﾞｼｯｸM" w:eastAsia="HGSｺﾞｼｯｸM" w:hint="eastAsia"/>
        </w:rPr>
        <w:t>２</w:t>
      </w:r>
      <w:r>
        <w:rPr>
          <w:rFonts w:ascii="HGSｺﾞｼｯｸM" w:eastAsia="HGSｺﾞｼｯｸM" w:hint="eastAsia"/>
        </w:rPr>
        <w:t>人</w:t>
      </w:r>
    </w:p>
    <w:p w14:paraId="6E7C6180" w14:textId="6A08AC6F" w:rsidR="0079204F" w:rsidRDefault="0079204F" w:rsidP="0079204F">
      <w:pPr>
        <w:ind w:firstLineChars="100" w:firstLine="240"/>
        <w:rPr>
          <w:rFonts w:ascii="HGSｺﾞｼｯｸM" w:eastAsia="HGSｺﾞｼｯｸM"/>
        </w:rPr>
      </w:pPr>
      <w:r>
        <w:rPr>
          <w:rFonts w:ascii="HGSｺﾞｼｯｸM" w:eastAsia="HGSｺﾞｼｯｸM" w:hint="eastAsia"/>
        </w:rPr>
        <w:t xml:space="preserve">(2) 意見の件数　　　　　　　</w:t>
      </w:r>
      <w:r w:rsidR="00ED707E">
        <w:rPr>
          <w:rFonts w:ascii="HGSｺﾞｼｯｸM" w:eastAsia="HGSｺﾞｼｯｸM" w:hint="eastAsia"/>
        </w:rPr>
        <w:t>３</w:t>
      </w:r>
      <w:r>
        <w:rPr>
          <w:rFonts w:ascii="HGSｺﾞｼｯｸM" w:eastAsia="HGSｺﾞｼｯｸM" w:hint="eastAsia"/>
        </w:rPr>
        <w:t>件</w:t>
      </w:r>
    </w:p>
    <w:p w14:paraId="34B566D5" w14:textId="522FC717" w:rsidR="0079204F" w:rsidRDefault="00A147F8" w:rsidP="00A147F8">
      <w:pPr>
        <w:ind w:firstLineChars="100" w:firstLine="240"/>
        <w:rPr>
          <w:rFonts w:ascii="HGSｺﾞｼｯｸM" w:eastAsia="HGSｺﾞｼｯｸM"/>
        </w:rPr>
      </w:pPr>
      <w:r>
        <w:rPr>
          <w:rFonts w:ascii="HGSｺﾞｼｯｸM" w:eastAsia="HGSｺﾞｼｯｸM" w:hint="eastAsia"/>
        </w:rPr>
        <w:t xml:space="preserve">(3) </w:t>
      </w:r>
      <w:r w:rsidR="00E937AF">
        <w:rPr>
          <w:rFonts w:ascii="HGSｺﾞｼｯｸM" w:eastAsia="HGSｺﾞｼｯｸM" w:hint="eastAsia"/>
        </w:rPr>
        <w:t>案に</w:t>
      </w:r>
      <w:r>
        <w:rPr>
          <w:rFonts w:ascii="HGSｺﾞｼｯｸM" w:eastAsia="HGSｺﾞｼｯｸM" w:hint="eastAsia"/>
        </w:rPr>
        <w:t xml:space="preserve">反映した意見の数　　</w:t>
      </w:r>
      <w:r w:rsidR="00ED707E">
        <w:rPr>
          <w:rFonts w:ascii="HGSｺﾞｼｯｸM" w:eastAsia="HGSｺﾞｼｯｸM" w:hint="eastAsia"/>
        </w:rPr>
        <w:t>０</w:t>
      </w:r>
      <w:r>
        <w:rPr>
          <w:rFonts w:ascii="HGSｺﾞｼｯｸM" w:eastAsia="HGSｺﾞｼｯｸM" w:hint="eastAsia"/>
        </w:rPr>
        <w:t>件</w:t>
      </w:r>
    </w:p>
    <w:p w14:paraId="2E36D29F" w14:textId="0DAF657D" w:rsidR="0079204F" w:rsidRDefault="0079204F" w:rsidP="0079204F">
      <w:pPr>
        <w:rPr>
          <w:rFonts w:ascii="HGSｺﾞｼｯｸM" w:eastAsia="HGSｺﾞｼｯｸM"/>
        </w:rPr>
      </w:pPr>
    </w:p>
    <w:p w14:paraId="083ADE0E" w14:textId="61BBE2CC" w:rsidR="0079204F" w:rsidRDefault="00A147F8" w:rsidP="0079204F">
      <w:pPr>
        <w:rPr>
          <w:rFonts w:ascii="HGSｺﾞｼｯｸE" w:eastAsia="HGSｺﾞｼｯｸE"/>
        </w:rPr>
      </w:pPr>
      <w:r>
        <w:rPr>
          <w:rFonts w:ascii="HGSｺﾞｼｯｸE" w:eastAsia="HGSｺﾞｼｯｸE" w:hint="eastAsia"/>
        </w:rPr>
        <w:t>３</w:t>
      </w:r>
      <w:r w:rsidR="0079204F">
        <w:rPr>
          <w:rFonts w:ascii="HGSｺﾞｼｯｸE" w:eastAsia="HGSｺﾞｼｯｸE" w:hint="eastAsia"/>
        </w:rPr>
        <w:t xml:space="preserve">　意見と市の考え方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464"/>
        <w:gridCol w:w="3465"/>
        <w:gridCol w:w="1680"/>
      </w:tblGrid>
      <w:tr w:rsidR="0079204F" w14:paraId="3E3D27A1" w14:textId="77777777" w:rsidTr="00604D21">
        <w:trPr>
          <w:trHeight w:val="115"/>
        </w:trPr>
        <w:tc>
          <w:tcPr>
            <w:tcW w:w="456" w:type="dxa"/>
            <w:tcBorders>
              <w:top w:val="single" w:sz="4" w:space="0" w:color="auto"/>
              <w:left w:val="single" w:sz="4" w:space="0" w:color="auto"/>
              <w:bottom w:val="single" w:sz="4" w:space="0" w:color="auto"/>
              <w:right w:val="single" w:sz="4" w:space="0" w:color="auto"/>
            </w:tcBorders>
            <w:vAlign w:val="center"/>
          </w:tcPr>
          <w:p w14:paraId="55656CB7" w14:textId="77777777" w:rsidR="0079204F" w:rsidRDefault="0079204F" w:rsidP="00604D21">
            <w:pPr>
              <w:jc w:val="center"/>
              <w:rPr>
                <w:rFonts w:ascii="HGSｺﾞｼｯｸM" w:eastAsia="HGSｺﾞｼｯｸM"/>
                <w:color w:val="000000"/>
              </w:rPr>
            </w:pPr>
            <w:r>
              <w:rPr>
                <w:rFonts w:ascii="HGSｺﾞｼｯｸM" w:eastAsia="HGSｺﾞｼｯｸM" w:hint="eastAsia"/>
                <w:color w:val="000000"/>
              </w:rPr>
              <w:t>№</w:t>
            </w:r>
          </w:p>
        </w:tc>
        <w:tc>
          <w:tcPr>
            <w:tcW w:w="3464" w:type="dxa"/>
            <w:tcBorders>
              <w:top w:val="single" w:sz="4" w:space="0" w:color="auto"/>
              <w:left w:val="single" w:sz="4" w:space="0" w:color="auto"/>
              <w:bottom w:val="single" w:sz="4" w:space="0" w:color="auto"/>
              <w:right w:val="single" w:sz="4" w:space="0" w:color="auto"/>
            </w:tcBorders>
            <w:vAlign w:val="center"/>
          </w:tcPr>
          <w:p w14:paraId="2F089A13" w14:textId="3E92669E" w:rsidR="0079204F" w:rsidRDefault="0079204F" w:rsidP="00604D21">
            <w:pPr>
              <w:jc w:val="center"/>
              <w:rPr>
                <w:rFonts w:ascii="HGSｺﾞｼｯｸM" w:eastAsia="HGSｺﾞｼｯｸM"/>
                <w:color w:val="000000"/>
              </w:rPr>
            </w:pPr>
            <w:r>
              <w:rPr>
                <w:rFonts w:ascii="HGSｺﾞｼｯｸM" w:eastAsia="HGSｺﾞｼｯｸM" w:hint="eastAsia"/>
                <w:color w:val="000000"/>
              </w:rPr>
              <w:t>意見の概要</w:t>
            </w:r>
          </w:p>
        </w:tc>
        <w:tc>
          <w:tcPr>
            <w:tcW w:w="3465" w:type="dxa"/>
            <w:tcBorders>
              <w:top w:val="single" w:sz="4" w:space="0" w:color="auto"/>
              <w:left w:val="single" w:sz="4" w:space="0" w:color="auto"/>
              <w:bottom w:val="single" w:sz="4" w:space="0" w:color="auto"/>
              <w:right w:val="single" w:sz="4" w:space="0" w:color="auto"/>
            </w:tcBorders>
            <w:vAlign w:val="center"/>
          </w:tcPr>
          <w:p w14:paraId="780B8C76" w14:textId="4FAC6608" w:rsidR="0079204F" w:rsidRDefault="0079204F" w:rsidP="00604D21">
            <w:pPr>
              <w:jc w:val="center"/>
              <w:rPr>
                <w:rFonts w:ascii="HGSｺﾞｼｯｸM" w:eastAsia="HGSｺﾞｼｯｸM"/>
                <w:color w:val="000000"/>
              </w:rPr>
            </w:pPr>
            <w:r>
              <w:rPr>
                <w:rFonts w:ascii="HGSｺﾞｼｯｸM" w:eastAsia="HGSｺﾞｼｯｸM" w:hint="eastAsia"/>
                <w:color w:val="000000"/>
              </w:rPr>
              <w:t>市の考え方</w:t>
            </w:r>
          </w:p>
        </w:tc>
        <w:tc>
          <w:tcPr>
            <w:tcW w:w="1680" w:type="dxa"/>
            <w:tcBorders>
              <w:top w:val="single" w:sz="4" w:space="0" w:color="auto"/>
              <w:left w:val="single" w:sz="4" w:space="0" w:color="auto"/>
              <w:bottom w:val="single" w:sz="4" w:space="0" w:color="auto"/>
              <w:right w:val="single" w:sz="4" w:space="0" w:color="auto"/>
            </w:tcBorders>
            <w:vAlign w:val="center"/>
          </w:tcPr>
          <w:p w14:paraId="6E188898" w14:textId="77777777" w:rsidR="0079204F" w:rsidRPr="00225424" w:rsidRDefault="0079204F" w:rsidP="00604D21">
            <w:pPr>
              <w:jc w:val="center"/>
              <w:rPr>
                <w:rFonts w:ascii="HGSｺﾞｼｯｸM" w:eastAsia="HGSｺﾞｼｯｸM"/>
                <w:color w:val="000000"/>
              </w:rPr>
            </w:pPr>
            <w:r w:rsidRPr="00225424">
              <w:rPr>
                <w:rFonts w:ascii="HGSｺﾞｼｯｸM" w:eastAsia="HGSｺﾞｼｯｸM" w:hint="eastAsia"/>
                <w:color w:val="000000"/>
              </w:rPr>
              <w:t>反映</w:t>
            </w:r>
            <w:r w:rsidR="00D51D7F" w:rsidRPr="00225424">
              <w:rPr>
                <w:rFonts w:ascii="HGSｺﾞｼｯｸM" w:eastAsia="HGSｺﾞｼｯｸM" w:hint="eastAsia"/>
                <w:color w:val="000000"/>
              </w:rPr>
              <w:t>したもの</w:t>
            </w:r>
          </w:p>
        </w:tc>
      </w:tr>
      <w:tr w:rsidR="0079204F" w14:paraId="10DD5FEA" w14:textId="77777777" w:rsidTr="00604D21">
        <w:trPr>
          <w:trHeight w:val="115"/>
        </w:trPr>
        <w:tc>
          <w:tcPr>
            <w:tcW w:w="9065"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B26216E" w14:textId="67D4F180" w:rsidR="0079204F" w:rsidRDefault="0079204F" w:rsidP="00604D21">
            <w:pPr>
              <w:jc w:val="both"/>
              <w:rPr>
                <w:rFonts w:ascii="HGSｺﾞｼｯｸE" w:eastAsia="HGSｺﾞｼｯｸE"/>
                <w:color w:val="000000"/>
              </w:rPr>
            </w:pPr>
            <w:r>
              <w:rPr>
                <w:rFonts w:ascii="HGSｺﾞｼｯｸE" w:eastAsia="HGSｺﾞｼｯｸE" w:hint="eastAsia"/>
                <w:color w:val="000000"/>
              </w:rPr>
              <w:t xml:space="preserve">１　</w:t>
            </w:r>
            <w:r w:rsidR="000325D1">
              <w:rPr>
                <w:rFonts w:ascii="HGSｺﾞｼｯｸE" w:eastAsia="HGSｺﾞｼｯｸE" w:hint="eastAsia"/>
                <w:color w:val="000000"/>
              </w:rPr>
              <w:t>見直しに関する意見について</w:t>
            </w:r>
          </w:p>
        </w:tc>
      </w:tr>
      <w:tr w:rsidR="0079204F" w14:paraId="554DE56A" w14:textId="77777777" w:rsidTr="003C22D9">
        <w:trPr>
          <w:trHeight w:val="2053"/>
        </w:trPr>
        <w:tc>
          <w:tcPr>
            <w:tcW w:w="456" w:type="dxa"/>
            <w:tcBorders>
              <w:top w:val="single" w:sz="4" w:space="0" w:color="auto"/>
              <w:left w:val="single" w:sz="4" w:space="0" w:color="auto"/>
              <w:bottom w:val="single" w:sz="4" w:space="0" w:color="auto"/>
              <w:right w:val="single" w:sz="4" w:space="0" w:color="auto"/>
            </w:tcBorders>
            <w:vAlign w:val="center"/>
          </w:tcPr>
          <w:p w14:paraId="17B55D84" w14:textId="77777777" w:rsidR="0079204F" w:rsidRDefault="00225424" w:rsidP="0079204F">
            <w:pPr>
              <w:jc w:val="center"/>
              <w:rPr>
                <w:rFonts w:ascii="HGSｺﾞｼｯｸM" w:eastAsia="HGSｺﾞｼｯｸM"/>
                <w:color w:val="000000"/>
              </w:rPr>
            </w:pPr>
            <w:r>
              <w:rPr>
                <w:rFonts w:ascii="HGSｺﾞｼｯｸM" w:eastAsia="HGSｺﾞｼｯｸM" w:hint="eastAsia"/>
                <w:color w:val="000000"/>
              </w:rPr>
              <w:t>1</w:t>
            </w:r>
          </w:p>
        </w:tc>
        <w:tc>
          <w:tcPr>
            <w:tcW w:w="3464" w:type="dxa"/>
            <w:tcBorders>
              <w:top w:val="single" w:sz="4" w:space="0" w:color="auto"/>
              <w:left w:val="single" w:sz="4" w:space="0" w:color="auto"/>
              <w:bottom w:val="single" w:sz="4" w:space="0" w:color="auto"/>
              <w:right w:val="single" w:sz="4" w:space="0" w:color="auto"/>
            </w:tcBorders>
          </w:tcPr>
          <w:p w14:paraId="45D05F76" w14:textId="77777777" w:rsidR="0079204F" w:rsidRDefault="001B288B"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資源リサイクル業を営む者にとっては、非常にありがたい見直しと考えます。</w:t>
            </w:r>
          </w:p>
          <w:p w14:paraId="30A2F87D" w14:textId="77777777" w:rsidR="001B288B" w:rsidRDefault="001B288B"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国も従来の「作る・使う・捨てる」という縦型経済システムから脱却し、製品や素材、資源の価値を長く保全・維持し、リユースやリサイクルによって廃棄物の発生を最小化し、資源の消費に依存しない持続可能な経済発展をさせるサーキュラーエコノミー（循環型経済システム）へ移行しようと</w:t>
            </w:r>
            <w:r w:rsidR="009A168D">
              <w:rPr>
                <w:rFonts w:ascii="HGSｺﾞｼｯｸM" w:eastAsia="HGSｺﾞｼｯｸM" w:hAnsi="ＭＳ ゴシック" w:hint="eastAsia"/>
                <w:color w:val="000000"/>
              </w:rPr>
              <w:t>しています。</w:t>
            </w:r>
          </w:p>
          <w:p w14:paraId="6F5F7AA1" w14:textId="77777777" w:rsidR="009A168D" w:rsidRDefault="009A168D"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その中で廃棄物処理施設は環境保全、市民の生活にとってなくてはならない社会インフラであります。</w:t>
            </w:r>
          </w:p>
          <w:p w14:paraId="23D14BB3" w14:textId="403E5166" w:rsidR="009A168D" w:rsidRPr="007B3AAF" w:rsidRDefault="009A168D"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しかしながら現行の厳しい指針等においては、立地が不可能となっておりますので、ぜひ見直し施策を進めていただきたいと考えます。</w:t>
            </w:r>
          </w:p>
        </w:tc>
        <w:tc>
          <w:tcPr>
            <w:tcW w:w="3465" w:type="dxa"/>
            <w:tcBorders>
              <w:top w:val="single" w:sz="4" w:space="0" w:color="auto"/>
              <w:left w:val="single" w:sz="4" w:space="0" w:color="auto"/>
              <w:bottom w:val="single" w:sz="4" w:space="0" w:color="auto"/>
              <w:right w:val="single" w:sz="4" w:space="0" w:color="auto"/>
            </w:tcBorders>
          </w:tcPr>
          <w:p w14:paraId="54C720CC" w14:textId="77777777" w:rsidR="0079204F" w:rsidRDefault="00612A60" w:rsidP="0079204F">
            <w:pPr>
              <w:rPr>
                <w:rFonts w:ascii="HGSｺﾞｼｯｸM" w:eastAsia="HGSｺﾞｼｯｸM" w:hAnsi="ＭＳ 明朝"/>
                <w:color w:val="000000"/>
              </w:rPr>
            </w:pPr>
            <w:r>
              <w:rPr>
                <w:rFonts w:ascii="HGSｺﾞｼｯｸM" w:eastAsia="HGSｺﾞｼｯｸM" w:hAnsi="ＭＳ 明朝" w:hint="eastAsia"/>
                <w:color w:val="000000"/>
              </w:rPr>
              <w:t xml:space="preserve">　今回の見直しは、「プラスチックリサイクル施設」と「食品資源化施設」について、</w:t>
            </w:r>
          </w:p>
          <w:p w14:paraId="2F51D517" w14:textId="688EF7C5" w:rsidR="00ED707E" w:rsidRPr="007B3AAF" w:rsidRDefault="00612A60" w:rsidP="0079204F">
            <w:pPr>
              <w:rPr>
                <w:rFonts w:ascii="HGSｺﾞｼｯｸM" w:eastAsia="HGSｺﾞｼｯｸM" w:hAnsi="ＭＳ 明朝"/>
                <w:color w:val="000000"/>
              </w:rPr>
            </w:pPr>
            <w:r>
              <w:rPr>
                <w:rFonts w:ascii="HGSｺﾞｼｯｸM" w:eastAsia="HGSｺﾞｼｯｸM" w:hAnsi="ＭＳ 明朝" w:hint="eastAsia"/>
                <w:color w:val="000000"/>
              </w:rPr>
              <w:t>施設の設置基準</w:t>
            </w:r>
            <w:r w:rsidR="003F2862">
              <w:rPr>
                <w:rFonts w:ascii="HGSｺﾞｼｯｸM" w:eastAsia="HGSｺﾞｼｯｸM" w:hAnsi="ＭＳ 明朝" w:hint="eastAsia"/>
                <w:color w:val="000000"/>
              </w:rPr>
              <w:t>の緩和</w:t>
            </w:r>
            <w:r>
              <w:rPr>
                <w:rFonts w:ascii="HGSｺﾞｼｯｸM" w:eastAsia="HGSｺﾞｼｯｸM" w:hAnsi="ＭＳ 明朝" w:hint="eastAsia"/>
                <w:color w:val="000000"/>
              </w:rPr>
              <w:t>（敷地境界線</w:t>
            </w:r>
            <w:r w:rsidR="00ED707E">
              <w:rPr>
                <w:rFonts w:ascii="HGSｺﾞｼｯｸM" w:eastAsia="HGSｺﾞｼｯｸM" w:hAnsi="ＭＳ 明朝" w:hint="eastAsia"/>
                <w:color w:val="000000"/>
              </w:rPr>
              <w:t>からの距離など）を図り、資源物を可能な限り市域内で再生させる環境を整備するものです。</w:t>
            </w:r>
          </w:p>
        </w:tc>
        <w:tc>
          <w:tcPr>
            <w:tcW w:w="1680" w:type="dxa"/>
            <w:tcBorders>
              <w:top w:val="single" w:sz="4" w:space="0" w:color="auto"/>
              <w:left w:val="single" w:sz="4" w:space="0" w:color="auto"/>
              <w:bottom w:val="single" w:sz="4" w:space="0" w:color="auto"/>
              <w:right w:val="single" w:sz="4" w:space="0" w:color="auto"/>
            </w:tcBorders>
            <w:vAlign w:val="center"/>
          </w:tcPr>
          <w:p w14:paraId="71689CA2" w14:textId="24CD3BDB" w:rsidR="0079204F" w:rsidRPr="00CE4DC8" w:rsidRDefault="0079204F" w:rsidP="00A147F8">
            <w:pPr>
              <w:jc w:val="center"/>
              <w:rPr>
                <w:rFonts w:ascii="HGSｺﾞｼｯｸM" w:eastAsia="HGSｺﾞｼｯｸM" w:hAnsi="ＭＳ 明朝"/>
                <w:color w:val="000000"/>
                <w:sz w:val="28"/>
              </w:rPr>
            </w:pPr>
          </w:p>
        </w:tc>
      </w:tr>
      <w:tr w:rsidR="0079204F" w14:paraId="64758783" w14:textId="77777777" w:rsidTr="003C22D9">
        <w:trPr>
          <w:trHeight w:val="2053"/>
        </w:trPr>
        <w:tc>
          <w:tcPr>
            <w:tcW w:w="456" w:type="dxa"/>
            <w:tcBorders>
              <w:top w:val="single" w:sz="4" w:space="0" w:color="auto"/>
              <w:left w:val="single" w:sz="4" w:space="0" w:color="auto"/>
              <w:bottom w:val="single" w:sz="4" w:space="0" w:color="auto"/>
              <w:right w:val="single" w:sz="4" w:space="0" w:color="auto"/>
            </w:tcBorders>
            <w:vAlign w:val="center"/>
          </w:tcPr>
          <w:p w14:paraId="2867095F" w14:textId="77777777" w:rsidR="0079204F" w:rsidRDefault="00225424" w:rsidP="0079204F">
            <w:pPr>
              <w:jc w:val="center"/>
              <w:rPr>
                <w:rFonts w:ascii="HGSｺﾞｼｯｸM" w:eastAsia="HGSｺﾞｼｯｸM"/>
                <w:color w:val="000000"/>
              </w:rPr>
            </w:pPr>
            <w:r>
              <w:rPr>
                <w:rFonts w:ascii="HGSｺﾞｼｯｸM" w:eastAsia="HGSｺﾞｼｯｸM" w:hint="eastAsia"/>
                <w:color w:val="000000"/>
              </w:rPr>
              <w:lastRenderedPageBreak/>
              <w:t>2</w:t>
            </w:r>
          </w:p>
        </w:tc>
        <w:tc>
          <w:tcPr>
            <w:tcW w:w="3464" w:type="dxa"/>
            <w:tcBorders>
              <w:top w:val="single" w:sz="4" w:space="0" w:color="auto"/>
              <w:left w:val="single" w:sz="4" w:space="0" w:color="auto"/>
              <w:bottom w:val="single" w:sz="4" w:space="0" w:color="auto"/>
              <w:right w:val="single" w:sz="4" w:space="0" w:color="auto"/>
            </w:tcBorders>
          </w:tcPr>
          <w:p w14:paraId="7F4B9FD6" w14:textId="77777777" w:rsidR="0079204F" w:rsidRDefault="009A168D"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適地を探している資源リサイクル業にとっては、</w:t>
            </w:r>
            <w:r w:rsidR="009F3A96">
              <w:rPr>
                <w:rFonts w:ascii="HGSｺﾞｼｯｸM" w:eastAsia="HGSｺﾞｼｯｸM" w:hAnsi="ＭＳ ゴシック" w:hint="eastAsia"/>
                <w:color w:val="000000"/>
              </w:rPr>
              <w:t>立地の可能性が高くなる非常にありがたい見直しと思います。</w:t>
            </w:r>
          </w:p>
          <w:p w14:paraId="745C0BBD" w14:textId="77777777" w:rsidR="009F3A96" w:rsidRDefault="009F3A96"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廃棄物処理施設の中には、周辺環境に多大な影響を及ぼすものから、単にその枠組みに入っているものなど様々で、一律規制に疑問がありました。そこを今回の見直し案では、市内環境保全と循環型社会への移行という世界的潮流を考慮された調和のある考え方だと思います。</w:t>
            </w:r>
          </w:p>
          <w:p w14:paraId="13DF50A4" w14:textId="23159B5E" w:rsidR="009F3A96" w:rsidRPr="007B3AAF" w:rsidRDefault="009F3A96" w:rsidP="0079204F">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また、</w:t>
            </w:r>
            <w:r w:rsidR="00036F5C">
              <w:rPr>
                <w:rFonts w:ascii="HGSｺﾞｼｯｸM" w:eastAsia="HGSｺﾞｼｯｸM" w:hAnsi="ＭＳ ゴシック" w:hint="eastAsia"/>
                <w:color w:val="000000"/>
              </w:rPr>
              <w:t>現行の「指導指針等」は条例とは異なりますので、厳しい制限を課していることには若干の疑問を感じていましたが、その点でも調和のある内容だと思います。</w:t>
            </w:r>
          </w:p>
        </w:tc>
        <w:tc>
          <w:tcPr>
            <w:tcW w:w="3465" w:type="dxa"/>
            <w:tcBorders>
              <w:top w:val="single" w:sz="4" w:space="0" w:color="auto"/>
              <w:left w:val="single" w:sz="4" w:space="0" w:color="auto"/>
              <w:bottom w:val="single" w:sz="4" w:space="0" w:color="auto"/>
              <w:right w:val="single" w:sz="4" w:space="0" w:color="auto"/>
            </w:tcBorders>
          </w:tcPr>
          <w:p w14:paraId="1622DB19" w14:textId="77777777" w:rsidR="00ED707E" w:rsidRDefault="00ED707E" w:rsidP="003F2862">
            <w:pPr>
              <w:ind w:firstLineChars="100" w:firstLine="240"/>
              <w:rPr>
                <w:rFonts w:ascii="HGSｺﾞｼｯｸM" w:eastAsia="HGSｺﾞｼｯｸM" w:hAnsi="ＭＳ 明朝"/>
                <w:color w:val="000000"/>
              </w:rPr>
            </w:pPr>
            <w:r>
              <w:rPr>
                <w:rFonts w:ascii="HGSｺﾞｼｯｸM" w:eastAsia="HGSｺﾞｼｯｸM" w:hAnsi="ＭＳ 明朝" w:hint="eastAsia"/>
                <w:color w:val="000000"/>
              </w:rPr>
              <w:t>今回の見直しは、「プラスチックリサイクル施設」と「食品資源化施設」について、</w:t>
            </w:r>
          </w:p>
          <w:p w14:paraId="79254FDC" w14:textId="500EF4CB" w:rsidR="0079204F" w:rsidRPr="007B3AAF" w:rsidRDefault="00ED707E" w:rsidP="00ED707E">
            <w:pPr>
              <w:rPr>
                <w:rFonts w:ascii="HGSｺﾞｼｯｸM" w:eastAsia="HGSｺﾞｼｯｸM" w:hAnsi="ＭＳ 明朝"/>
                <w:color w:val="000000"/>
              </w:rPr>
            </w:pPr>
            <w:r>
              <w:rPr>
                <w:rFonts w:ascii="HGSｺﾞｼｯｸM" w:eastAsia="HGSｺﾞｼｯｸM" w:hAnsi="ＭＳ 明朝" w:hint="eastAsia"/>
                <w:color w:val="000000"/>
              </w:rPr>
              <w:t>施設の設置基準</w:t>
            </w:r>
            <w:r w:rsidR="003F2862">
              <w:rPr>
                <w:rFonts w:ascii="HGSｺﾞｼｯｸM" w:eastAsia="HGSｺﾞｼｯｸM" w:hAnsi="ＭＳ 明朝" w:hint="eastAsia"/>
                <w:color w:val="000000"/>
              </w:rPr>
              <w:t>の緩和</w:t>
            </w:r>
            <w:r>
              <w:rPr>
                <w:rFonts w:ascii="HGSｺﾞｼｯｸM" w:eastAsia="HGSｺﾞｼｯｸM" w:hAnsi="ＭＳ 明朝" w:hint="eastAsia"/>
                <w:color w:val="000000"/>
              </w:rPr>
              <w:t>（敷地境界線からの距離など）を図り、資源物を可能な限り市域内で再生させる環境を整備するものです。</w:t>
            </w:r>
          </w:p>
        </w:tc>
        <w:tc>
          <w:tcPr>
            <w:tcW w:w="1680" w:type="dxa"/>
            <w:tcBorders>
              <w:top w:val="single" w:sz="4" w:space="0" w:color="auto"/>
              <w:left w:val="single" w:sz="4" w:space="0" w:color="auto"/>
              <w:bottom w:val="single" w:sz="4" w:space="0" w:color="auto"/>
              <w:right w:val="single" w:sz="4" w:space="0" w:color="auto"/>
            </w:tcBorders>
            <w:vAlign w:val="center"/>
          </w:tcPr>
          <w:p w14:paraId="2775922D" w14:textId="77777777" w:rsidR="0079204F" w:rsidRPr="00CE4DC8" w:rsidRDefault="0079204F" w:rsidP="007B3AAF">
            <w:pPr>
              <w:jc w:val="center"/>
              <w:rPr>
                <w:rFonts w:ascii="HGSｺﾞｼｯｸM" w:eastAsia="HGSｺﾞｼｯｸM" w:hAnsi="ＭＳ 明朝"/>
                <w:color w:val="000000"/>
                <w:sz w:val="28"/>
              </w:rPr>
            </w:pPr>
          </w:p>
        </w:tc>
      </w:tr>
      <w:tr w:rsidR="0079204F" w14:paraId="4AD6D2CB" w14:textId="77777777" w:rsidTr="00604D21">
        <w:trPr>
          <w:trHeight w:val="113"/>
        </w:trPr>
        <w:tc>
          <w:tcPr>
            <w:tcW w:w="9065" w:type="dxa"/>
            <w:gridSpan w:val="4"/>
            <w:tcBorders>
              <w:top w:val="single" w:sz="4" w:space="0" w:color="auto"/>
              <w:left w:val="single" w:sz="4" w:space="0" w:color="auto"/>
              <w:bottom w:val="single" w:sz="4" w:space="0" w:color="auto"/>
              <w:right w:val="single" w:sz="4" w:space="0" w:color="auto"/>
            </w:tcBorders>
            <w:shd w:val="clear" w:color="auto" w:fill="B3B3B3"/>
            <w:vAlign w:val="center"/>
          </w:tcPr>
          <w:p w14:paraId="692BA7F2" w14:textId="10131EA1" w:rsidR="0079204F" w:rsidRDefault="0079204F" w:rsidP="00604D21">
            <w:pPr>
              <w:jc w:val="both"/>
              <w:rPr>
                <w:rFonts w:ascii="HGSｺﾞｼｯｸE" w:eastAsia="HGSｺﾞｼｯｸE"/>
                <w:color w:val="000000"/>
              </w:rPr>
            </w:pPr>
            <w:r>
              <w:rPr>
                <w:rFonts w:ascii="HGSｺﾞｼｯｸE" w:eastAsia="HGSｺﾞｼｯｸE" w:hint="eastAsia"/>
                <w:color w:val="000000"/>
              </w:rPr>
              <w:t xml:space="preserve">２　</w:t>
            </w:r>
            <w:r w:rsidR="000325D1">
              <w:rPr>
                <w:rFonts w:ascii="HGSｺﾞｼｯｸE" w:eastAsia="HGSｺﾞｼｯｸE" w:hint="eastAsia"/>
                <w:color w:val="000000"/>
              </w:rPr>
              <w:t>その他参考意見について</w:t>
            </w:r>
          </w:p>
        </w:tc>
      </w:tr>
      <w:tr w:rsidR="0079204F" w14:paraId="3B5C50E3" w14:textId="77777777" w:rsidTr="003C22D9">
        <w:trPr>
          <w:trHeight w:val="2053"/>
        </w:trPr>
        <w:tc>
          <w:tcPr>
            <w:tcW w:w="456" w:type="dxa"/>
            <w:tcBorders>
              <w:top w:val="single" w:sz="4" w:space="0" w:color="auto"/>
              <w:left w:val="single" w:sz="4" w:space="0" w:color="auto"/>
              <w:bottom w:val="single" w:sz="4" w:space="0" w:color="auto"/>
              <w:right w:val="single" w:sz="4" w:space="0" w:color="auto"/>
            </w:tcBorders>
            <w:vAlign w:val="center"/>
          </w:tcPr>
          <w:p w14:paraId="2E619475" w14:textId="14ADC62F" w:rsidR="0079204F" w:rsidRDefault="00036F5C" w:rsidP="00225424">
            <w:pPr>
              <w:jc w:val="center"/>
              <w:rPr>
                <w:rFonts w:ascii="HGSｺﾞｼｯｸM" w:eastAsia="HGSｺﾞｼｯｸM"/>
              </w:rPr>
            </w:pPr>
            <w:r>
              <w:rPr>
                <w:rFonts w:ascii="HGSｺﾞｼｯｸM" w:eastAsia="HGSｺﾞｼｯｸM" w:hint="eastAsia"/>
              </w:rPr>
              <w:t>３</w:t>
            </w:r>
          </w:p>
        </w:tc>
        <w:tc>
          <w:tcPr>
            <w:tcW w:w="3464" w:type="dxa"/>
            <w:tcBorders>
              <w:top w:val="single" w:sz="4" w:space="0" w:color="auto"/>
              <w:left w:val="single" w:sz="4" w:space="0" w:color="auto"/>
              <w:bottom w:val="single" w:sz="4" w:space="0" w:color="auto"/>
              <w:right w:val="single" w:sz="4" w:space="0" w:color="auto"/>
            </w:tcBorders>
          </w:tcPr>
          <w:p w14:paraId="708916C1" w14:textId="37DBF209" w:rsidR="00036F5C" w:rsidRPr="007B3AAF" w:rsidRDefault="00036F5C" w:rsidP="00036F5C">
            <w:pPr>
              <w:rPr>
                <w:rFonts w:ascii="HGSｺﾞｼｯｸM" w:eastAsia="HGSｺﾞｼｯｸM"/>
              </w:rPr>
            </w:pPr>
            <w:r>
              <w:rPr>
                <w:rFonts w:ascii="HGSｺﾞｼｯｸM" w:eastAsia="HGSｺﾞｼｯｸM" w:hint="eastAsia"/>
              </w:rPr>
              <w:t xml:space="preserve">　区画整理事業の地区計画等においても、今回の見直しと同様な緩和の考え方を加味していただけたらありがたいと思います。</w:t>
            </w:r>
          </w:p>
        </w:tc>
        <w:tc>
          <w:tcPr>
            <w:tcW w:w="3465" w:type="dxa"/>
            <w:tcBorders>
              <w:top w:val="nil"/>
              <w:left w:val="single" w:sz="4" w:space="0" w:color="auto"/>
              <w:bottom w:val="single" w:sz="4" w:space="0" w:color="auto"/>
              <w:right w:val="single" w:sz="4" w:space="0" w:color="auto"/>
            </w:tcBorders>
          </w:tcPr>
          <w:p w14:paraId="563AEA8A" w14:textId="19A4B041" w:rsidR="0079204F" w:rsidRPr="007B3AAF" w:rsidRDefault="00ED707E" w:rsidP="00225424">
            <w:pPr>
              <w:rPr>
                <w:rFonts w:ascii="HGSｺﾞｼｯｸM" w:eastAsia="HGSｺﾞｼｯｸM" w:hAnsi="ＭＳ ゴシック"/>
                <w:bCs/>
              </w:rPr>
            </w:pPr>
            <w:r>
              <w:rPr>
                <w:rFonts w:ascii="HGSｺﾞｼｯｸM" w:eastAsia="HGSｺﾞｼｯｸM" w:hAnsi="ＭＳ ゴシック" w:hint="eastAsia"/>
                <w:bCs/>
              </w:rPr>
              <w:t xml:space="preserve">　</w:t>
            </w:r>
            <w:r w:rsidR="00B66F4C" w:rsidRPr="00B66F4C">
              <w:rPr>
                <w:rFonts w:ascii="HGSｺﾞｼｯｸM" w:eastAsia="HGSｺﾞｼｯｸM" w:hAnsi="ＭＳ ゴシック" w:hint="eastAsia"/>
                <w:bCs/>
              </w:rPr>
              <w:t>いただいた</w:t>
            </w:r>
            <w:r w:rsidR="00DB1DC1">
              <w:rPr>
                <w:rFonts w:ascii="HGSｺﾞｼｯｸM" w:eastAsia="HGSｺﾞｼｯｸM" w:hAnsi="ＭＳ ゴシック" w:hint="eastAsia"/>
                <w:bCs/>
              </w:rPr>
              <w:t>御</w:t>
            </w:r>
            <w:r w:rsidR="00B66F4C" w:rsidRPr="00B66F4C">
              <w:rPr>
                <w:rFonts w:ascii="HGSｺﾞｼｯｸM" w:eastAsia="HGSｺﾞｼｯｸM" w:hAnsi="ＭＳ ゴシック" w:hint="eastAsia"/>
                <w:bCs/>
              </w:rPr>
              <w:t>意見</w:t>
            </w:r>
            <w:r w:rsidR="00BD7DC4">
              <w:rPr>
                <w:rFonts w:ascii="HGSｺﾞｼｯｸM" w:eastAsia="HGSｺﾞｼｯｸM" w:hAnsi="ＭＳ ゴシック" w:hint="eastAsia"/>
                <w:bCs/>
              </w:rPr>
              <w:t>につきましては、</w:t>
            </w:r>
            <w:r w:rsidR="00B66F4C" w:rsidRPr="00B66F4C">
              <w:rPr>
                <w:rFonts w:ascii="HGSｺﾞｼｯｸM" w:eastAsia="HGSｺﾞｼｯｸM" w:hAnsi="ＭＳ ゴシック" w:hint="eastAsia"/>
                <w:bCs/>
              </w:rPr>
              <w:t>関係課と情報共有</w:t>
            </w:r>
            <w:r w:rsidR="00BD7DC4">
              <w:rPr>
                <w:rFonts w:ascii="HGSｺﾞｼｯｸM" w:eastAsia="HGSｺﾞｼｯｸM" w:hAnsi="ＭＳ ゴシック" w:hint="eastAsia"/>
                <w:bCs/>
              </w:rPr>
              <w:t>させていただきます</w:t>
            </w:r>
            <w:r w:rsidR="00070D4C">
              <w:rPr>
                <w:rFonts w:ascii="HGSｺﾞｼｯｸM" w:eastAsia="HGSｺﾞｼｯｸM" w:hAnsi="ＭＳ ゴシック" w:hint="eastAsia"/>
                <w:bCs/>
              </w:rPr>
              <w:t>。</w:t>
            </w:r>
          </w:p>
        </w:tc>
        <w:tc>
          <w:tcPr>
            <w:tcW w:w="1680" w:type="dxa"/>
            <w:tcBorders>
              <w:top w:val="nil"/>
              <w:left w:val="single" w:sz="4" w:space="0" w:color="auto"/>
              <w:bottom w:val="single" w:sz="4" w:space="0" w:color="auto"/>
              <w:right w:val="single" w:sz="4" w:space="0" w:color="auto"/>
            </w:tcBorders>
            <w:vAlign w:val="center"/>
          </w:tcPr>
          <w:p w14:paraId="2D4496DC" w14:textId="77777777" w:rsidR="0079204F" w:rsidRPr="00460E36" w:rsidRDefault="0079204F" w:rsidP="007B3AAF">
            <w:pPr>
              <w:jc w:val="center"/>
              <w:rPr>
                <w:rFonts w:ascii="HGSｺﾞｼｯｸM" w:eastAsia="HGSｺﾞｼｯｸM" w:hAnsi="ＭＳ ゴシック"/>
                <w:bCs/>
                <w:sz w:val="28"/>
              </w:rPr>
            </w:pPr>
          </w:p>
        </w:tc>
      </w:tr>
    </w:tbl>
    <w:p w14:paraId="1EC4F920" w14:textId="77777777" w:rsidR="0079204F" w:rsidRDefault="0079204F" w:rsidP="0079204F">
      <w:pPr>
        <w:rPr>
          <w:rFonts w:ascii="HGSｺﾞｼｯｸM" w:eastAsia="HGSｺﾞｼｯｸM"/>
        </w:rPr>
      </w:pPr>
    </w:p>
    <w:p w14:paraId="5614BFB9" w14:textId="77777777" w:rsidR="00F50100" w:rsidRDefault="00F50100" w:rsidP="0079204F">
      <w:pPr>
        <w:ind w:left="480" w:hangingChars="200" w:hanging="480"/>
        <w:rPr>
          <w:rFonts w:ascii="HGSｺﾞｼｯｸM" w:eastAsia="HGSｺﾞｼｯｸM"/>
        </w:rPr>
      </w:pPr>
    </w:p>
    <w:p w14:paraId="750C0F4B" w14:textId="77777777" w:rsidR="00F50100" w:rsidRDefault="00A8091F" w:rsidP="00F50100">
      <w:pPr>
        <w:rPr>
          <w:rFonts w:ascii="HGSｺﾞｼｯｸE" w:eastAsia="HGSｺﾞｼｯｸE"/>
        </w:rPr>
      </w:pPr>
      <w:r>
        <w:rPr>
          <w:rFonts w:ascii="HGSｺﾞｼｯｸE" w:eastAsia="HGSｺﾞｼｯｸE" w:hint="eastAsia"/>
        </w:rPr>
        <w:t>４</w:t>
      </w:r>
      <w:r w:rsidR="007B3AAF">
        <w:rPr>
          <w:rFonts w:ascii="HGSｺﾞｼｯｸE" w:eastAsia="HGSｺﾞｼｯｸE" w:hint="eastAsia"/>
        </w:rPr>
        <w:t xml:space="preserve">　お問合せ</w:t>
      </w:r>
      <w:r w:rsidR="00F50100">
        <w:rPr>
          <w:rFonts w:ascii="HGSｺﾞｼｯｸE" w:eastAsia="HGSｺﾞｼｯｸE" w:hint="eastAsia"/>
        </w:rPr>
        <w:t>先</w:t>
      </w:r>
    </w:p>
    <w:p w14:paraId="6AB3B072" w14:textId="1597611B" w:rsidR="00F50100" w:rsidRDefault="00225424" w:rsidP="00225424">
      <w:pPr>
        <w:ind w:firstLineChars="100" w:firstLine="240"/>
        <w:rPr>
          <w:rFonts w:ascii="HGSｺﾞｼｯｸM" w:eastAsia="HGSｺﾞｼｯｸM"/>
        </w:rPr>
      </w:pPr>
      <w:r>
        <w:rPr>
          <w:rFonts w:ascii="HGSｺﾞｼｯｸM" w:eastAsia="HGSｺﾞｼｯｸM" w:hint="eastAsia"/>
        </w:rPr>
        <w:t>(1)</w:t>
      </w:r>
      <w:r>
        <w:rPr>
          <w:rFonts w:ascii="HGSｺﾞｼｯｸM" w:eastAsia="HGSｺﾞｼｯｸM"/>
        </w:rPr>
        <w:t xml:space="preserve"> </w:t>
      </w:r>
      <w:r w:rsidR="00F50100">
        <w:rPr>
          <w:rFonts w:ascii="HGSｺﾞｼｯｸM" w:eastAsia="HGSｺﾞｼｯｸM" w:hint="eastAsia"/>
        </w:rPr>
        <w:t xml:space="preserve">担当課名　</w:t>
      </w:r>
      <w:r w:rsidR="00ED707E">
        <w:rPr>
          <w:rFonts w:ascii="HGSｺﾞｼｯｸM" w:eastAsia="HGSｺﾞｼｯｸM" w:hint="eastAsia"/>
        </w:rPr>
        <w:t>環境事業</w:t>
      </w:r>
      <w:r w:rsidR="00F50100">
        <w:rPr>
          <w:rFonts w:ascii="HGSｺﾞｼｯｸM" w:eastAsia="HGSｺﾞｼｯｸM" w:hint="eastAsia"/>
        </w:rPr>
        <w:t>課</w:t>
      </w:r>
    </w:p>
    <w:p w14:paraId="0A84FD87" w14:textId="6D238598" w:rsidR="00F50100" w:rsidRDefault="00225424" w:rsidP="00225424">
      <w:pPr>
        <w:ind w:firstLineChars="100" w:firstLine="240"/>
        <w:rPr>
          <w:rFonts w:ascii="HGSｺﾞｼｯｸM" w:eastAsia="HGSｺﾞｼｯｸM"/>
        </w:rPr>
      </w:pPr>
      <w:r>
        <w:rPr>
          <w:rFonts w:ascii="HGSｺﾞｼｯｸM" w:eastAsia="HGSｺﾞｼｯｸM" w:hint="eastAsia"/>
        </w:rPr>
        <w:t>(2)</w:t>
      </w:r>
      <w:r>
        <w:rPr>
          <w:rFonts w:ascii="HGSｺﾞｼｯｸM" w:eastAsia="HGSｺﾞｼｯｸM"/>
        </w:rPr>
        <w:t xml:space="preserve"> </w:t>
      </w:r>
      <w:r w:rsidR="00F50100">
        <w:rPr>
          <w:rFonts w:ascii="HGSｺﾞｼｯｸM" w:eastAsia="HGSｺﾞｼｯｸM" w:hint="eastAsia"/>
        </w:rPr>
        <w:t>連絡先</w:t>
      </w:r>
      <w:r>
        <w:rPr>
          <w:rFonts w:ascii="HGSｺﾞｼｯｸM" w:eastAsia="HGSｺﾞｼｯｸM" w:hint="eastAsia"/>
        </w:rPr>
        <w:t xml:space="preserve">　　046-</w:t>
      </w:r>
      <w:r w:rsidR="00ED707E">
        <w:rPr>
          <w:rFonts w:ascii="HGSｺﾞｼｯｸM" w:eastAsia="HGSｺﾞｼｯｸM" w:hint="eastAsia"/>
        </w:rPr>
        <w:t>225</w:t>
      </w:r>
      <w:r>
        <w:rPr>
          <w:rFonts w:ascii="HGSｺﾞｼｯｸM" w:eastAsia="HGSｺﾞｼｯｸM" w:hint="eastAsia"/>
        </w:rPr>
        <w:t>-</w:t>
      </w:r>
      <w:r w:rsidR="00ED707E">
        <w:rPr>
          <w:rFonts w:ascii="HGSｺﾞｼｯｸM" w:eastAsia="HGSｺﾞｼｯｸM" w:hint="eastAsia"/>
        </w:rPr>
        <w:t>2793</w:t>
      </w:r>
    </w:p>
    <w:p w14:paraId="2AFEDE0A" w14:textId="77777777" w:rsidR="00AE1ABC" w:rsidRPr="00ED707E" w:rsidRDefault="00AE1ABC" w:rsidP="00AE1ABC">
      <w:pPr>
        <w:rPr>
          <w:rFonts w:ascii="HGSｺﾞｼｯｸM" w:eastAsia="HGSｺﾞｼｯｸM"/>
        </w:rPr>
      </w:pPr>
    </w:p>
    <w:p w14:paraId="0E98EFBE" w14:textId="77777777" w:rsidR="00AE1ABC" w:rsidRDefault="00A8091F" w:rsidP="00AE1ABC">
      <w:pPr>
        <w:rPr>
          <w:rFonts w:ascii="HGSｺﾞｼｯｸE" w:eastAsia="HGSｺﾞｼｯｸE"/>
        </w:rPr>
      </w:pPr>
      <w:r>
        <w:rPr>
          <w:rFonts w:ascii="HGSｺﾞｼｯｸE" w:eastAsia="HGSｺﾞｼｯｸE" w:hint="eastAsia"/>
        </w:rPr>
        <w:t>５</w:t>
      </w:r>
      <w:r w:rsidR="00AE1ABC">
        <w:rPr>
          <w:rFonts w:ascii="HGSｺﾞｼｯｸE" w:eastAsia="HGSｺﾞｼｯｸE" w:hint="eastAsia"/>
        </w:rPr>
        <w:t xml:space="preserve">　結果公開日</w:t>
      </w:r>
    </w:p>
    <w:p w14:paraId="1C31F1CA" w14:textId="465EE5F3" w:rsidR="00AE1ABC" w:rsidRDefault="00CB2410" w:rsidP="00CB2410">
      <w:pPr>
        <w:ind w:firstLineChars="200" w:firstLine="480"/>
        <w:rPr>
          <w:rFonts w:ascii="HGSｺﾞｼｯｸM" w:eastAsia="HGSｺﾞｼｯｸM"/>
        </w:rPr>
      </w:pPr>
      <w:r>
        <w:rPr>
          <w:rFonts w:ascii="HGSｺﾞｼｯｸM" w:eastAsia="HGSｺﾞｼｯｸM" w:hint="eastAsia"/>
        </w:rPr>
        <w:t>令和</w:t>
      </w:r>
      <w:r w:rsidR="00EA4C49">
        <w:rPr>
          <w:rFonts w:ascii="HGSｺﾞｼｯｸM" w:eastAsia="HGSｺﾞｼｯｸM" w:hint="eastAsia"/>
        </w:rPr>
        <w:t>７</w:t>
      </w:r>
      <w:r w:rsidR="00AE1ABC">
        <w:rPr>
          <w:rFonts w:ascii="HGSｺﾞｼｯｸM" w:eastAsia="HGSｺﾞｼｯｸM" w:hint="eastAsia"/>
        </w:rPr>
        <w:t>年</w:t>
      </w:r>
      <w:r w:rsidR="00EA4C49">
        <w:rPr>
          <w:rFonts w:ascii="HGSｺﾞｼｯｸM" w:eastAsia="HGSｺﾞｼｯｸM" w:hint="eastAsia"/>
        </w:rPr>
        <w:t>４</w:t>
      </w:r>
      <w:r w:rsidR="00AE1ABC">
        <w:rPr>
          <w:rFonts w:ascii="HGSｺﾞｼｯｸM" w:eastAsia="HGSｺﾞｼｯｸM" w:hint="eastAsia"/>
        </w:rPr>
        <w:t>月</w:t>
      </w:r>
      <w:r w:rsidR="00EA4C49">
        <w:rPr>
          <w:rFonts w:ascii="HGSｺﾞｼｯｸM" w:eastAsia="HGSｺﾞｼｯｸM" w:hint="eastAsia"/>
        </w:rPr>
        <w:t>１</w:t>
      </w:r>
      <w:r w:rsidR="00AE1ABC">
        <w:rPr>
          <w:rFonts w:ascii="HGSｺﾞｼｯｸM" w:eastAsia="HGSｺﾞｼｯｸM" w:hint="eastAsia"/>
        </w:rPr>
        <w:t>日　公開</w:t>
      </w:r>
    </w:p>
    <w:sectPr w:rsidR="00AE1ABC" w:rsidSect="0022542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05FB" w14:textId="77777777" w:rsidR="00DD097D" w:rsidRDefault="00DD097D" w:rsidP="00CB2410">
      <w:r>
        <w:separator/>
      </w:r>
    </w:p>
  </w:endnote>
  <w:endnote w:type="continuationSeparator" w:id="0">
    <w:p w14:paraId="1A9CEB2E" w14:textId="77777777" w:rsidR="00DD097D" w:rsidRDefault="00DD097D" w:rsidP="00CB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E3FF" w14:textId="77777777" w:rsidR="00DD097D" w:rsidRDefault="00DD097D" w:rsidP="00CB2410">
      <w:r>
        <w:separator/>
      </w:r>
    </w:p>
  </w:footnote>
  <w:footnote w:type="continuationSeparator" w:id="0">
    <w:p w14:paraId="172DAAA1" w14:textId="77777777" w:rsidR="00DD097D" w:rsidRDefault="00DD097D" w:rsidP="00CB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F0160"/>
    <w:multiLevelType w:val="hybridMultilevel"/>
    <w:tmpl w:val="6CDA4A68"/>
    <w:lvl w:ilvl="0" w:tplc="B0AA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04F"/>
    <w:rsid w:val="00023C2A"/>
    <w:rsid w:val="000325D1"/>
    <w:rsid w:val="00036F5C"/>
    <w:rsid w:val="00051F3C"/>
    <w:rsid w:val="00070D4C"/>
    <w:rsid w:val="001B288B"/>
    <w:rsid w:val="001D494A"/>
    <w:rsid w:val="00210F18"/>
    <w:rsid w:val="00220111"/>
    <w:rsid w:val="00225424"/>
    <w:rsid w:val="003C22D9"/>
    <w:rsid w:val="003F2408"/>
    <w:rsid w:val="003F2862"/>
    <w:rsid w:val="00410EDE"/>
    <w:rsid w:val="00460E36"/>
    <w:rsid w:val="00537400"/>
    <w:rsid w:val="00604D21"/>
    <w:rsid w:val="0060561E"/>
    <w:rsid w:val="00612A60"/>
    <w:rsid w:val="00755ABB"/>
    <w:rsid w:val="00780F3D"/>
    <w:rsid w:val="00786F24"/>
    <w:rsid w:val="0078764B"/>
    <w:rsid w:val="0079204F"/>
    <w:rsid w:val="007B3AAF"/>
    <w:rsid w:val="00967945"/>
    <w:rsid w:val="009A168D"/>
    <w:rsid w:val="009F3A96"/>
    <w:rsid w:val="00A147F8"/>
    <w:rsid w:val="00A8091F"/>
    <w:rsid w:val="00AE1ABC"/>
    <w:rsid w:val="00AF0A01"/>
    <w:rsid w:val="00B44345"/>
    <w:rsid w:val="00B66F4C"/>
    <w:rsid w:val="00B96A6C"/>
    <w:rsid w:val="00BD7DC4"/>
    <w:rsid w:val="00CB2410"/>
    <w:rsid w:val="00CE4DC8"/>
    <w:rsid w:val="00D51D7F"/>
    <w:rsid w:val="00D82A79"/>
    <w:rsid w:val="00D877AF"/>
    <w:rsid w:val="00DA514E"/>
    <w:rsid w:val="00DB1DC1"/>
    <w:rsid w:val="00DD097D"/>
    <w:rsid w:val="00DE3CCF"/>
    <w:rsid w:val="00E937AF"/>
    <w:rsid w:val="00EA4C49"/>
    <w:rsid w:val="00ED707E"/>
    <w:rsid w:val="00F50100"/>
    <w:rsid w:val="00F96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8B029BD"/>
  <w15:docId w15:val="{91BD96D6-04E1-442E-8086-A677FA46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A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B2410"/>
    <w:pPr>
      <w:tabs>
        <w:tab w:val="center" w:pos="4252"/>
        <w:tab w:val="right" w:pos="8504"/>
      </w:tabs>
      <w:snapToGrid w:val="0"/>
    </w:pPr>
  </w:style>
  <w:style w:type="character" w:customStyle="1" w:styleId="a4">
    <w:name w:val="ヘッダー (文字)"/>
    <w:basedOn w:val="a0"/>
    <w:link w:val="a3"/>
    <w:rsid w:val="00CB2410"/>
    <w:rPr>
      <w:kern w:val="2"/>
      <w:sz w:val="24"/>
      <w:szCs w:val="24"/>
    </w:rPr>
  </w:style>
  <w:style w:type="paragraph" w:styleId="a5">
    <w:name w:val="footer"/>
    <w:basedOn w:val="a"/>
    <w:link w:val="a6"/>
    <w:unhideWhenUsed/>
    <w:rsid w:val="00CB2410"/>
    <w:pPr>
      <w:tabs>
        <w:tab w:val="center" w:pos="4252"/>
        <w:tab w:val="right" w:pos="8504"/>
      </w:tabs>
      <w:snapToGrid w:val="0"/>
    </w:pPr>
  </w:style>
  <w:style w:type="character" w:customStyle="1" w:styleId="a6">
    <w:name w:val="フッター (文字)"/>
    <w:basedOn w:val="a0"/>
    <w:link w:val="a5"/>
    <w:rsid w:val="00CB24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1018</Words>
  <Characters>109</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○○○○○○○○○パブリックコメント実施結果について</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雅晶</dc:creator>
  <cp:lastModifiedBy>鈴木 雅晶</cp:lastModifiedBy>
  <cp:revision>2</cp:revision>
  <cp:lastPrinted>2025-03-05T02:00:00Z</cp:lastPrinted>
  <dcterms:created xsi:type="dcterms:W3CDTF">2025-03-25T23:29:00Z</dcterms:created>
  <dcterms:modified xsi:type="dcterms:W3CDTF">2025-03-25T23:29:00Z</dcterms:modified>
</cp:coreProperties>
</file>