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79B3" w14:textId="1A10F621" w:rsidR="000A6259" w:rsidRPr="009F5C72" w:rsidRDefault="004922EE" w:rsidP="00ED1F9F">
      <w:pPr>
        <w:autoSpaceDE w:val="0"/>
        <w:autoSpaceDN w:val="0"/>
        <w:ind w:firstLineChars="300" w:firstLine="839"/>
        <w:jc w:val="left"/>
      </w:pPr>
      <w:r w:rsidRPr="009F5C72">
        <w:rPr>
          <w:rFonts w:hint="eastAsia"/>
        </w:rPr>
        <w:t>厚木市</w:t>
      </w:r>
      <w:r w:rsidR="000C5109">
        <w:rPr>
          <w:rFonts w:hint="eastAsia"/>
        </w:rPr>
        <w:t>有害鳥獣</w:t>
      </w:r>
      <w:r w:rsidR="00AF7121">
        <w:rPr>
          <w:rFonts w:hint="eastAsia"/>
        </w:rPr>
        <w:t>加工処理報奨金</w:t>
      </w:r>
      <w:r w:rsidR="00036335" w:rsidRPr="009F5C72">
        <w:rPr>
          <w:rFonts w:hint="eastAsia"/>
        </w:rPr>
        <w:t>交付要綱</w:t>
      </w:r>
    </w:p>
    <w:p w14:paraId="43BEB69F" w14:textId="77777777" w:rsidR="007743D6" w:rsidRPr="009F5C72" w:rsidRDefault="007743D6" w:rsidP="00ED1F9F">
      <w:pPr>
        <w:autoSpaceDE w:val="0"/>
        <w:autoSpaceDN w:val="0"/>
        <w:jc w:val="left"/>
      </w:pPr>
    </w:p>
    <w:p w14:paraId="0670CF80" w14:textId="77777777" w:rsidR="00036335" w:rsidRPr="009F5C72" w:rsidRDefault="00036335" w:rsidP="00ED1F9F">
      <w:pPr>
        <w:autoSpaceDE w:val="0"/>
        <w:autoSpaceDN w:val="0"/>
        <w:jc w:val="left"/>
      </w:pPr>
      <w:r w:rsidRPr="009F5C72">
        <w:rPr>
          <w:rFonts w:hint="eastAsia"/>
        </w:rPr>
        <w:t>（趣旨）</w:t>
      </w:r>
    </w:p>
    <w:p w14:paraId="717D1250" w14:textId="6E366CC3" w:rsidR="00C66A10" w:rsidRDefault="00ED1F9F" w:rsidP="00ED1F9F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 xml:space="preserve">第１条　</w:t>
      </w:r>
      <w:r w:rsidR="00036335" w:rsidRPr="009F5C72">
        <w:rPr>
          <w:rFonts w:hint="eastAsia"/>
        </w:rPr>
        <w:t>この要綱は</w:t>
      </w:r>
      <w:r w:rsidR="00D63E83" w:rsidRPr="009F5C72">
        <w:rPr>
          <w:rFonts w:hint="eastAsia"/>
        </w:rPr>
        <w:t>、</w:t>
      </w:r>
      <w:r w:rsidR="00F80700">
        <w:rPr>
          <w:rFonts w:hint="eastAsia"/>
        </w:rPr>
        <w:t>市内で</w:t>
      </w:r>
      <w:r w:rsidR="00A15A33">
        <w:rPr>
          <w:rFonts w:hint="eastAsia"/>
        </w:rPr>
        <w:t>捕獲した</w:t>
      </w:r>
      <w:r w:rsidR="00BB2E13" w:rsidRPr="00BB2E13">
        <w:rPr>
          <w:rFonts w:hint="eastAsia"/>
        </w:rPr>
        <w:t>イノシシ及びニホンジカ（</w:t>
      </w:r>
      <w:r w:rsidR="00BB2E13">
        <w:rPr>
          <w:rFonts w:hint="eastAsia"/>
        </w:rPr>
        <w:t>以下「有害鳥獣」という。</w:t>
      </w:r>
      <w:r w:rsidR="00BB2E13" w:rsidRPr="00BB2E13">
        <w:rPr>
          <w:rFonts w:hint="eastAsia"/>
        </w:rPr>
        <w:t>）</w:t>
      </w:r>
      <w:r w:rsidR="00AE2CED">
        <w:rPr>
          <w:rFonts w:hint="eastAsia"/>
        </w:rPr>
        <w:t>の</w:t>
      </w:r>
      <w:r w:rsidR="00A15A33">
        <w:rPr>
          <w:rFonts w:hint="eastAsia"/>
        </w:rPr>
        <w:t>有効活用</w:t>
      </w:r>
      <w:r w:rsidR="00AE2CED">
        <w:rPr>
          <w:rFonts w:hint="eastAsia"/>
        </w:rPr>
        <w:t>及び</w:t>
      </w:r>
      <w:r w:rsidR="00BB2E13">
        <w:rPr>
          <w:rFonts w:hint="eastAsia"/>
        </w:rPr>
        <w:t>有害鳥獣を加工処理し、販売する</w:t>
      </w:r>
      <w:r w:rsidR="00A15A33">
        <w:rPr>
          <w:rFonts w:hint="eastAsia"/>
        </w:rPr>
        <w:t>ジビエ振興を目的として、</w:t>
      </w:r>
      <w:r w:rsidR="00EA2BEB">
        <w:rPr>
          <w:rFonts w:hint="eastAsia"/>
        </w:rPr>
        <w:t>予算の範囲内において</w:t>
      </w:r>
      <w:r w:rsidR="00EA2BEB" w:rsidRPr="009F5C72">
        <w:rPr>
          <w:rFonts w:hint="eastAsia"/>
        </w:rPr>
        <w:t>厚木市</w:t>
      </w:r>
      <w:r w:rsidR="00EA2BEB">
        <w:rPr>
          <w:rFonts w:hint="eastAsia"/>
        </w:rPr>
        <w:t>有害鳥獣加工処理</w:t>
      </w:r>
      <w:r w:rsidR="00C66A10">
        <w:rPr>
          <w:rFonts w:hint="eastAsia"/>
        </w:rPr>
        <w:t>報奨</w:t>
      </w:r>
      <w:r w:rsidR="00C66A10" w:rsidRPr="009F5C72">
        <w:rPr>
          <w:rFonts w:hint="eastAsia"/>
        </w:rPr>
        <w:t>金を交付する</w:t>
      </w:r>
      <w:r w:rsidR="00C66A10">
        <w:rPr>
          <w:rFonts w:hint="eastAsia"/>
        </w:rPr>
        <w:t>ことについて</w:t>
      </w:r>
      <w:r w:rsidR="00C66A10" w:rsidRPr="009F5C72">
        <w:rPr>
          <w:rFonts w:hint="eastAsia"/>
        </w:rPr>
        <w:t>、厚木市補助金等交付規則（昭和45年厚木市規則第５号）に定めるもののほか、必要な事項を定める</w:t>
      </w:r>
      <w:r w:rsidR="00C66A10">
        <w:rPr>
          <w:rFonts w:hint="eastAsia"/>
        </w:rPr>
        <w:t>ものとする</w:t>
      </w:r>
      <w:r w:rsidR="00C66A10" w:rsidRPr="009F5C72">
        <w:rPr>
          <w:rFonts w:hint="eastAsia"/>
        </w:rPr>
        <w:t>。</w:t>
      </w:r>
    </w:p>
    <w:p w14:paraId="0CA5B0D9" w14:textId="0ACBA1A4" w:rsidR="00130820" w:rsidRDefault="00130820" w:rsidP="00ED1F9F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（補助対象者）</w:t>
      </w:r>
    </w:p>
    <w:p w14:paraId="4104CC39" w14:textId="3164AC0B" w:rsidR="00130820" w:rsidRDefault="005E0486" w:rsidP="005E0486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 xml:space="preserve">第２条　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130820">
        <w:rPr>
          <w:rFonts w:hint="eastAsia"/>
        </w:rPr>
        <w:t>の交付を受けることができる者は、</w:t>
      </w:r>
      <w:r w:rsidR="00C00DB6">
        <w:rPr>
          <w:rFonts w:hint="eastAsia"/>
        </w:rPr>
        <w:t>有害鳥獣</w:t>
      </w:r>
      <w:r w:rsidR="00BB2E13">
        <w:rPr>
          <w:rFonts w:hint="eastAsia"/>
        </w:rPr>
        <w:t>を</w:t>
      </w:r>
      <w:r w:rsidR="0028341D" w:rsidRPr="0028341D">
        <w:rPr>
          <w:rFonts w:hint="eastAsia"/>
        </w:rPr>
        <w:t>野生鳥獣肉の衛生管理に関する指針（ガイドライン）（平成</w:t>
      </w:r>
      <w:r w:rsidR="0028341D">
        <w:rPr>
          <w:rFonts w:hint="eastAsia"/>
        </w:rPr>
        <w:t>26</w:t>
      </w:r>
      <w:r w:rsidR="0028341D" w:rsidRPr="0028341D">
        <w:rPr>
          <w:rFonts w:hint="eastAsia"/>
        </w:rPr>
        <w:t>年</w:t>
      </w:r>
      <w:r w:rsidR="0028341D">
        <w:rPr>
          <w:rFonts w:hint="eastAsia"/>
        </w:rPr>
        <w:t>11</w:t>
      </w:r>
      <w:r w:rsidR="0028341D" w:rsidRPr="0028341D">
        <w:rPr>
          <w:rFonts w:hint="eastAsia"/>
        </w:rPr>
        <w:t>月</w:t>
      </w:r>
      <w:r w:rsidR="0028341D">
        <w:rPr>
          <w:rFonts w:hint="eastAsia"/>
        </w:rPr>
        <w:t>14</w:t>
      </w:r>
      <w:r w:rsidR="0028341D" w:rsidRPr="0028341D">
        <w:rPr>
          <w:rFonts w:hint="eastAsia"/>
        </w:rPr>
        <w:t>日付食安発</w:t>
      </w:r>
      <w:r w:rsidR="0028341D">
        <w:rPr>
          <w:rFonts w:hint="eastAsia"/>
        </w:rPr>
        <w:t>1114</w:t>
      </w:r>
      <w:r w:rsidR="0028341D" w:rsidRPr="0028341D">
        <w:rPr>
          <w:rFonts w:hint="eastAsia"/>
        </w:rPr>
        <w:t>第１号別添）</w:t>
      </w:r>
      <w:r w:rsidR="00A4768C">
        <w:rPr>
          <w:rFonts w:hint="eastAsia"/>
        </w:rPr>
        <w:t>に従って</w:t>
      </w:r>
      <w:r w:rsidR="00BB2E13">
        <w:rPr>
          <w:rFonts w:hint="eastAsia"/>
        </w:rPr>
        <w:t>解体処理、</w:t>
      </w:r>
      <w:r w:rsidR="00A4768C">
        <w:rPr>
          <w:rFonts w:hint="eastAsia"/>
        </w:rPr>
        <w:t>加工処理</w:t>
      </w:r>
      <w:r w:rsidR="00130820" w:rsidRPr="00130820">
        <w:rPr>
          <w:rFonts w:hint="eastAsia"/>
        </w:rPr>
        <w:t>及び保管</w:t>
      </w:r>
      <w:r w:rsidR="00C00DB6">
        <w:rPr>
          <w:rFonts w:hint="eastAsia"/>
        </w:rPr>
        <w:t>（以下</w:t>
      </w:r>
      <w:r w:rsidR="002622D4">
        <w:rPr>
          <w:rFonts w:hint="eastAsia"/>
        </w:rPr>
        <w:t>これらを</w:t>
      </w:r>
      <w:r w:rsidR="00C00DB6">
        <w:rPr>
          <w:rFonts w:hint="eastAsia"/>
        </w:rPr>
        <w:t>「</w:t>
      </w:r>
      <w:r w:rsidR="00BB2E13">
        <w:rPr>
          <w:rFonts w:hint="eastAsia"/>
        </w:rPr>
        <w:t>加工</w:t>
      </w:r>
      <w:r w:rsidR="00C00DB6">
        <w:rPr>
          <w:rFonts w:hint="eastAsia"/>
        </w:rPr>
        <w:t>処理等」という。）</w:t>
      </w:r>
      <w:r w:rsidR="00130820" w:rsidRPr="00130820">
        <w:rPr>
          <w:rFonts w:hint="eastAsia"/>
        </w:rPr>
        <w:t>を行った者</w:t>
      </w:r>
      <w:r>
        <w:rPr>
          <w:rFonts w:hint="eastAsia"/>
        </w:rPr>
        <w:t>とする。</w:t>
      </w:r>
    </w:p>
    <w:p w14:paraId="1B39670F" w14:textId="028092E1" w:rsidR="00AE2CED" w:rsidRDefault="00AE2CED" w:rsidP="005E0486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（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>
        <w:rPr>
          <w:rFonts w:hint="eastAsia"/>
        </w:rPr>
        <w:t>の額）</w:t>
      </w:r>
    </w:p>
    <w:p w14:paraId="166641F3" w14:textId="017059B0" w:rsidR="00AE2CED" w:rsidRDefault="00AE2CED" w:rsidP="005E0486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第</w:t>
      </w:r>
      <w:r w:rsidR="0008656D">
        <w:rPr>
          <w:rFonts w:hint="eastAsia"/>
        </w:rPr>
        <w:t>３</w:t>
      </w:r>
      <w:r>
        <w:rPr>
          <w:rFonts w:hint="eastAsia"/>
        </w:rPr>
        <w:t xml:space="preserve">条　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Pr="00AE2CED">
        <w:rPr>
          <w:rFonts w:hint="eastAsia"/>
        </w:rPr>
        <w:t>の額は、次の各号に掲げる有害鳥獣の区分に応じ、当該各号に定めるとおりとする。</w:t>
      </w:r>
    </w:p>
    <w:p w14:paraId="31F467E3" w14:textId="77777777" w:rsidR="00AE2CED" w:rsidRDefault="00AE2CED" w:rsidP="00AE2CED">
      <w:pPr>
        <w:autoSpaceDE w:val="0"/>
        <w:autoSpaceDN w:val="0"/>
        <w:ind w:firstLineChars="100" w:firstLine="280"/>
        <w:jc w:val="left"/>
      </w:pPr>
      <w:r>
        <w:rPr>
          <w:rFonts w:hint="eastAsia"/>
        </w:rPr>
        <w:t>(1) イノシシ　１頭につき5,000円</w:t>
      </w:r>
    </w:p>
    <w:p w14:paraId="08423BD2" w14:textId="77777777" w:rsidR="00AE2CED" w:rsidRPr="009F5C72" w:rsidRDefault="00AE2CED" w:rsidP="00AE2CED">
      <w:pPr>
        <w:autoSpaceDE w:val="0"/>
        <w:autoSpaceDN w:val="0"/>
        <w:ind w:firstLineChars="100" w:firstLine="280"/>
        <w:jc w:val="left"/>
      </w:pPr>
      <w:r>
        <w:rPr>
          <w:rFonts w:hint="eastAsia"/>
        </w:rPr>
        <w:t>(2) ニホンジカ　１頭につき3,000円</w:t>
      </w:r>
    </w:p>
    <w:p w14:paraId="72A5353E" w14:textId="77777777" w:rsidR="00ED1F9F" w:rsidRDefault="00B118DE" w:rsidP="00ED1F9F">
      <w:pPr>
        <w:autoSpaceDE w:val="0"/>
        <w:autoSpaceDN w:val="0"/>
        <w:jc w:val="left"/>
      </w:pPr>
      <w:r w:rsidRPr="009F5C72">
        <w:rPr>
          <w:rFonts w:hint="eastAsia"/>
        </w:rPr>
        <w:t>（交付申請）</w:t>
      </w:r>
    </w:p>
    <w:p w14:paraId="0FCDB58D" w14:textId="07924207" w:rsidR="00ED1F9F" w:rsidRDefault="00ED1F9F" w:rsidP="00ED1F9F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第</w:t>
      </w:r>
      <w:r w:rsidR="0008656D">
        <w:rPr>
          <w:rFonts w:hint="eastAsia"/>
        </w:rPr>
        <w:t>４</w:t>
      </w:r>
      <w:r>
        <w:rPr>
          <w:rFonts w:hint="eastAsia"/>
        </w:rPr>
        <w:t xml:space="preserve">条　</w:t>
      </w:r>
      <w:r w:rsidR="00B00DBA">
        <w:rPr>
          <w:rFonts w:hint="eastAsia"/>
        </w:rPr>
        <w:t>報奨金</w:t>
      </w:r>
      <w:r w:rsidR="00B118DE" w:rsidRPr="009F5C72">
        <w:rPr>
          <w:rFonts w:hint="eastAsia"/>
        </w:rPr>
        <w:t>の交付を</w:t>
      </w:r>
      <w:r w:rsidR="00104079">
        <w:rPr>
          <w:rFonts w:hint="eastAsia"/>
        </w:rPr>
        <w:t>受けようとする</w:t>
      </w:r>
      <w:r w:rsidR="00B118DE" w:rsidRPr="009F5C72">
        <w:rPr>
          <w:rFonts w:hint="eastAsia"/>
        </w:rPr>
        <w:t>者</w:t>
      </w:r>
      <w:r w:rsidR="00104079">
        <w:rPr>
          <w:rFonts w:hint="eastAsia"/>
        </w:rPr>
        <w:t>は、</w:t>
      </w:r>
      <w:r w:rsidR="00104079" w:rsidRPr="009C6240">
        <w:rPr>
          <w:rFonts w:hint="eastAsia"/>
        </w:rPr>
        <w:t>厚木市有害鳥獣</w:t>
      </w:r>
      <w:r w:rsidR="00AF7121" w:rsidRPr="009C6240">
        <w:rPr>
          <w:rFonts w:hint="eastAsia"/>
        </w:rPr>
        <w:t>加工処理</w:t>
      </w:r>
      <w:r w:rsidR="00B00DBA">
        <w:rPr>
          <w:rFonts w:hint="eastAsia"/>
        </w:rPr>
        <w:t>報奨金</w:t>
      </w:r>
      <w:r w:rsidR="00104079" w:rsidRPr="009C6240">
        <w:rPr>
          <w:rFonts w:hint="eastAsia"/>
        </w:rPr>
        <w:t>交付申請書</w:t>
      </w:r>
      <w:r w:rsidR="009F5C72" w:rsidRPr="009C6240">
        <w:rPr>
          <w:rFonts w:hint="eastAsia"/>
        </w:rPr>
        <w:t>（</w:t>
      </w:r>
      <w:r w:rsidR="009F5C72">
        <w:rPr>
          <w:rFonts w:hint="eastAsia"/>
        </w:rPr>
        <w:t>第１号様式</w:t>
      </w:r>
      <w:r w:rsidR="00B118DE" w:rsidRPr="009F5C72">
        <w:rPr>
          <w:rFonts w:hint="eastAsia"/>
        </w:rPr>
        <w:t>）</w:t>
      </w:r>
      <w:r w:rsidR="009F5C72">
        <w:rPr>
          <w:rFonts w:hint="eastAsia"/>
        </w:rPr>
        <w:t>に次に掲げる書類を添えて、</w:t>
      </w:r>
      <w:r w:rsidR="00631D3F">
        <w:rPr>
          <w:rFonts w:hint="eastAsia"/>
        </w:rPr>
        <w:t>加工処理</w:t>
      </w:r>
      <w:r w:rsidR="001606EC">
        <w:rPr>
          <w:rFonts w:hint="eastAsia"/>
        </w:rPr>
        <w:t>等</w:t>
      </w:r>
      <w:r w:rsidR="00631D3F">
        <w:rPr>
          <w:rFonts w:hint="eastAsia"/>
        </w:rPr>
        <w:t>を行った</w:t>
      </w:r>
      <w:r w:rsidR="00DB7C77">
        <w:rPr>
          <w:rFonts w:hint="eastAsia"/>
        </w:rPr>
        <w:t>年度の</w:t>
      </w:r>
      <w:r w:rsidR="00104079" w:rsidRPr="00B93328">
        <w:rPr>
          <w:rFonts w:hint="eastAsia"/>
        </w:rPr>
        <w:t>３</w:t>
      </w:r>
      <w:r w:rsidR="00DB7C77" w:rsidRPr="00B93328">
        <w:rPr>
          <w:rFonts w:hint="eastAsia"/>
        </w:rPr>
        <w:t>月</w:t>
      </w:r>
      <w:r w:rsidR="00DB7C77" w:rsidRPr="00F80700">
        <w:t>31日</w:t>
      </w:r>
      <w:r w:rsidR="00DB7C77">
        <w:rPr>
          <w:rFonts w:hint="eastAsia"/>
        </w:rPr>
        <w:t>までに</w:t>
      </w:r>
      <w:r w:rsidR="00B118DE" w:rsidRPr="009F5C72">
        <w:rPr>
          <w:rFonts w:hint="eastAsia"/>
        </w:rPr>
        <w:t>市長に提</w:t>
      </w:r>
      <w:r w:rsidR="009F5C72">
        <w:rPr>
          <w:rFonts w:hint="eastAsia"/>
        </w:rPr>
        <w:t>出しなければならない。</w:t>
      </w:r>
    </w:p>
    <w:p w14:paraId="23171DD2" w14:textId="5B898A0F" w:rsidR="00A65ACF" w:rsidRDefault="005E4A38" w:rsidP="00ED1F9F">
      <w:pPr>
        <w:autoSpaceDE w:val="0"/>
        <w:autoSpaceDN w:val="0"/>
        <w:ind w:leftChars="100" w:left="280"/>
        <w:jc w:val="left"/>
      </w:pPr>
      <w:r>
        <w:rPr>
          <w:rFonts w:hint="eastAsia"/>
        </w:rPr>
        <w:t>(1)</w:t>
      </w:r>
      <w:r w:rsidR="00ED1F9F">
        <w:t xml:space="preserve"> </w:t>
      </w:r>
      <w:r w:rsidR="004F2BAE">
        <w:rPr>
          <w:rFonts w:hint="eastAsia"/>
        </w:rPr>
        <w:t>加工品及び</w:t>
      </w:r>
      <w:r w:rsidR="009C6240">
        <w:rPr>
          <w:rFonts w:hint="eastAsia"/>
        </w:rPr>
        <w:t>加工処理</w:t>
      </w:r>
      <w:r w:rsidR="00AE7EC2">
        <w:rPr>
          <w:rFonts w:hint="eastAsia"/>
        </w:rPr>
        <w:t>日</w:t>
      </w:r>
      <w:r w:rsidR="00DB7C77">
        <w:rPr>
          <w:rFonts w:hint="eastAsia"/>
        </w:rPr>
        <w:t>が分かる写真</w:t>
      </w:r>
    </w:p>
    <w:p w14:paraId="4985709B" w14:textId="34D47315" w:rsidR="009C6240" w:rsidRPr="009F5C72" w:rsidRDefault="005E4A38" w:rsidP="00ED1F9F">
      <w:pPr>
        <w:autoSpaceDE w:val="0"/>
        <w:autoSpaceDN w:val="0"/>
        <w:ind w:firstLineChars="100" w:firstLine="280"/>
        <w:jc w:val="left"/>
      </w:pPr>
      <w:r>
        <w:rPr>
          <w:rFonts w:hint="eastAsia"/>
        </w:rPr>
        <w:t>(2)</w:t>
      </w:r>
      <w:r w:rsidR="00ED1F9F">
        <w:t xml:space="preserve"> </w:t>
      </w:r>
      <w:r w:rsidR="00805267">
        <w:rPr>
          <w:rFonts w:hint="eastAsia"/>
        </w:rPr>
        <w:t>前号に掲げるもののほか、市長が必要であると認める書類</w:t>
      </w:r>
    </w:p>
    <w:p w14:paraId="1F3DD529" w14:textId="10FBB886" w:rsidR="00DA7618" w:rsidRPr="009F5C72" w:rsidRDefault="00A65ACF" w:rsidP="00ED1F9F">
      <w:pPr>
        <w:autoSpaceDE w:val="0"/>
        <w:autoSpaceDN w:val="0"/>
        <w:jc w:val="left"/>
      </w:pPr>
      <w:r>
        <w:rPr>
          <w:rFonts w:hint="eastAsia"/>
        </w:rPr>
        <w:t>（交付決定</w:t>
      </w:r>
      <w:r w:rsidR="00DA7618" w:rsidRPr="009F5C72">
        <w:rPr>
          <w:rFonts w:hint="eastAsia"/>
        </w:rPr>
        <w:t>）</w:t>
      </w:r>
    </w:p>
    <w:p w14:paraId="22273A1F" w14:textId="4BF860B4" w:rsidR="00A65ACF" w:rsidRDefault="00A65ACF" w:rsidP="00ED1F9F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第</w:t>
      </w:r>
      <w:r w:rsidR="0008656D">
        <w:rPr>
          <w:rFonts w:hint="eastAsia"/>
        </w:rPr>
        <w:t>５</w:t>
      </w:r>
      <w:r>
        <w:rPr>
          <w:rFonts w:hint="eastAsia"/>
        </w:rPr>
        <w:t>条　市長は、前条の規定によ</w:t>
      </w:r>
      <w:r w:rsidR="00104079">
        <w:rPr>
          <w:rFonts w:hint="eastAsia"/>
        </w:rPr>
        <w:t>る</w:t>
      </w:r>
      <w:r>
        <w:rPr>
          <w:rFonts w:hint="eastAsia"/>
        </w:rPr>
        <w:t>交付申請</w:t>
      </w:r>
      <w:r w:rsidR="00104079">
        <w:rPr>
          <w:rFonts w:hint="eastAsia"/>
        </w:rPr>
        <w:t>があった</w:t>
      </w:r>
      <w:r w:rsidR="001606EC">
        <w:rPr>
          <w:rFonts w:hint="eastAsia"/>
        </w:rPr>
        <w:t>場合において</w:t>
      </w:r>
      <w:r w:rsidR="00104079">
        <w:rPr>
          <w:rFonts w:hint="eastAsia"/>
        </w:rPr>
        <w:t>、その内容を確認の上、</w:t>
      </w:r>
      <w:r w:rsidR="00B00DBA">
        <w:rPr>
          <w:rFonts w:hint="eastAsia"/>
        </w:rPr>
        <w:t>報奨金</w:t>
      </w:r>
      <w:r w:rsidR="00104079">
        <w:rPr>
          <w:rFonts w:hint="eastAsia"/>
        </w:rPr>
        <w:t>を交付すべきものと</w:t>
      </w:r>
      <w:r w:rsidR="00DB7C77">
        <w:rPr>
          <w:rFonts w:hint="eastAsia"/>
        </w:rPr>
        <w:t>認め</w:t>
      </w:r>
      <w:r w:rsidR="00104079">
        <w:rPr>
          <w:rFonts w:hint="eastAsia"/>
        </w:rPr>
        <w:t>るときは</w:t>
      </w:r>
      <w:r w:rsidR="00DB7C77">
        <w:rPr>
          <w:rFonts w:hint="eastAsia"/>
        </w:rPr>
        <w:t>、</w:t>
      </w:r>
      <w:r w:rsidR="00B00DBA">
        <w:rPr>
          <w:rFonts w:hint="eastAsia"/>
        </w:rPr>
        <w:t>報奨金</w:t>
      </w:r>
      <w:r w:rsidR="00104079">
        <w:rPr>
          <w:rFonts w:hint="eastAsia"/>
        </w:rPr>
        <w:t>の交付</w:t>
      </w:r>
      <w:r>
        <w:rPr>
          <w:rFonts w:hint="eastAsia"/>
        </w:rPr>
        <w:t>を決定する</w:t>
      </w:r>
      <w:r w:rsidR="00104079">
        <w:rPr>
          <w:rFonts w:hint="eastAsia"/>
        </w:rPr>
        <w:t>ものとする</w:t>
      </w:r>
      <w:r>
        <w:rPr>
          <w:rFonts w:hint="eastAsia"/>
        </w:rPr>
        <w:t>。この場合において、市長は、</w:t>
      </w:r>
      <w:r w:rsidR="006D1037">
        <w:rPr>
          <w:rFonts w:hint="eastAsia"/>
        </w:rPr>
        <w:t>交付に</w:t>
      </w:r>
      <w:r>
        <w:rPr>
          <w:rFonts w:hint="eastAsia"/>
        </w:rPr>
        <w:t>条件を付することができる。</w:t>
      </w:r>
    </w:p>
    <w:p w14:paraId="55ED81E4" w14:textId="7F8D90B4" w:rsidR="00A65ACF" w:rsidRDefault="001A5426" w:rsidP="00ED1F9F">
      <w:pPr>
        <w:autoSpaceDE w:val="0"/>
        <w:autoSpaceDN w:val="0"/>
        <w:ind w:left="280" w:hangingChars="100" w:hanging="280"/>
        <w:jc w:val="left"/>
      </w:pPr>
      <w:r>
        <w:rPr>
          <w:rFonts w:hint="eastAsia"/>
        </w:rPr>
        <w:t>２　市長は、前項の規定により</w:t>
      </w:r>
      <w:r w:rsidR="00B00DBA">
        <w:rPr>
          <w:rFonts w:hint="eastAsia"/>
        </w:rPr>
        <w:t>報奨金</w:t>
      </w:r>
      <w:r w:rsidR="00667200">
        <w:rPr>
          <w:rFonts w:hint="eastAsia"/>
        </w:rPr>
        <w:t>の交付</w:t>
      </w:r>
      <w:r>
        <w:rPr>
          <w:rFonts w:hint="eastAsia"/>
        </w:rPr>
        <w:t>を決定したときは、</w:t>
      </w:r>
      <w:r w:rsidR="0048766C" w:rsidRPr="0048766C">
        <w:rPr>
          <w:rFonts w:hint="eastAsia"/>
        </w:rPr>
        <w:t>厚木市有害鳥獣加工処理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48766C" w:rsidRPr="0048766C">
        <w:rPr>
          <w:rFonts w:hint="eastAsia"/>
        </w:rPr>
        <w:t>交付決定通知書</w:t>
      </w:r>
      <w:r w:rsidR="00A65ACF">
        <w:rPr>
          <w:rFonts w:hint="eastAsia"/>
        </w:rPr>
        <w:t>（第２号様式）により通知するものとする。</w:t>
      </w:r>
    </w:p>
    <w:p w14:paraId="18C691BE" w14:textId="77777777" w:rsidR="00B00DBA" w:rsidRDefault="00B00DBA" w:rsidP="00ED1F9F">
      <w:pPr>
        <w:widowControl/>
        <w:spacing w:line="300" w:lineRule="atLeast"/>
        <w:jc w:val="left"/>
        <w:rPr>
          <w:rFonts w:hAnsi="ＭＳ 明朝" w:cs="ＭＳ Ｐゴシック"/>
          <w:kern w:val="0"/>
        </w:rPr>
      </w:pPr>
    </w:p>
    <w:p w14:paraId="5332A26B" w14:textId="77777777" w:rsidR="00B00DBA" w:rsidRDefault="00B00DBA" w:rsidP="00ED1F9F">
      <w:pPr>
        <w:widowControl/>
        <w:spacing w:line="300" w:lineRule="atLeast"/>
        <w:jc w:val="left"/>
        <w:rPr>
          <w:rFonts w:hAnsi="ＭＳ 明朝" w:cs="ＭＳ Ｐゴシック"/>
          <w:kern w:val="0"/>
        </w:rPr>
      </w:pPr>
    </w:p>
    <w:p w14:paraId="52EBE880" w14:textId="77777777" w:rsidR="00B00DBA" w:rsidRDefault="00B00DBA" w:rsidP="00ED1F9F">
      <w:pPr>
        <w:widowControl/>
        <w:spacing w:line="300" w:lineRule="atLeast"/>
        <w:jc w:val="left"/>
        <w:rPr>
          <w:rFonts w:hAnsi="ＭＳ 明朝" w:cs="ＭＳ Ｐゴシック"/>
          <w:kern w:val="0"/>
        </w:rPr>
      </w:pPr>
    </w:p>
    <w:p w14:paraId="5017C7F2" w14:textId="035CA3CB" w:rsidR="002F5AFF" w:rsidRPr="002F5AFF" w:rsidRDefault="002F5AFF" w:rsidP="00ED1F9F">
      <w:pPr>
        <w:widowControl/>
        <w:spacing w:line="300" w:lineRule="atLeast"/>
        <w:jc w:val="left"/>
        <w:rPr>
          <w:rFonts w:hAnsi="ＭＳ 明朝" w:cs="ＭＳ Ｐゴシック"/>
          <w:kern w:val="0"/>
        </w:rPr>
      </w:pPr>
      <w:r w:rsidRPr="002F5AFF">
        <w:rPr>
          <w:rFonts w:hAnsi="ＭＳ 明朝" w:cs="ＭＳ Ｐゴシック" w:hint="eastAsia"/>
          <w:kern w:val="0"/>
        </w:rPr>
        <w:lastRenderedPageBreak/>
        <w:t>（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2C40D8" w:rsidRPr="002C40D8">
        <w:rPr>
          <w:rFonts w:hAnsi="ＭＳ 明朝" w:cs="ＭＳ Ｐゴシック" w:hint="eastAsia"/>
          <w:kern w:val="0"/>
        </w:rPr>
        <w:t>の交付決定の取消し等</w:t>
      </w:r>
      <w:r w:rsidRPr="002F5AFF">
        <w:rPr>
          <w:rFonts w:hAnsi="ＭＳ 明朝" w:cs="ＭＳ Ｐゴシック" w:hint="eastAsia"/>
          <w:kern w:val="0"/>
        </w:rPr>
        <w:t>）</w:t>
      </w:r>
    </w:p>
    <w:p w14:paraId="3B5E7305" w14:textId="02D1B863" w:rsidR="002F5AFF" w:rsidRPr="002F5AFF" w:rsidRDefault="002F5AFF" w:rsidP="00ED1F9F">
      <w:pPr>
        <w:widowControl/>
        <w:spacing w:line="300" w:lineRule="atLeast"/>
        <w:ind w:left="280" w:hangingChars="100" w:hanging="280"/>
        <w:jc w:val="left"/>
        <w:rPr>
          <w:rFonts w:hAnsi="ＭＳ 明朝" w:cs="ＭＳ Ｐゴシック"/>
          <w:kern w:val="0"/>
        </w:rPr>
      </w:pPr>
      <w:r w:rsidRPr="002F5AFF">
        <w:rPr>
          <w:rFonts w:hAnsi="ＭＳ 明朝" w:cs="ＭＳ Ｐゴシック" w:hint="eastAsia"/>
          <w:kern w:val="0"/>
        </w:rPr>
        <w:t>第</w:t>
      </w:r>
      <w:r w:rsidR="0008656D">
        <w:rPr>
          <w:rFonts w:hAnsi="ＭＳ 明朝" w:cs="ＭＳ Ｐゴシック" w:hint="eastAsia"/>
          <w:kern w:val="0"/>
        </w:rPr>
        <w:t>６</w:t>
      </w:r>
      <w:r w:rsidRPr="002F5AFF">
        <w:rPr>
          <w:rFonts w:hAnsi="ＭＳ 明朝" w:cs="ＭＳ Ｐゴシック" w:hint="eastAsia"/>
          <w:kern w:val="0"/>
        </w:rPr>
        <w:t xml:space="preserve">条　</w:t>
      </w:r>
      <w:r w:rsidR="0048766C" w:rsidRPr="0048766C">
        <w:rPr>
          <w:rFonts w:hAnsi="ＭＳ 明朝" w:cs="ＭＳ Ｐゴシック" w:hint="eastAsia"/>
          <w:kern w:val="0"/>
        </w:rPr>
        <w:t>市長は、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48766C">
        <w:rPr>
          <w:rFonts w:hAnsi="ＭＳ 明朝" w:cs="ＭＳ Ｐゴシック" w:hint="eastAsia"/>
          <w:kern w:val="0"/>
        </w:rPr>
        <w:t>の</w:t>
      </w:r>
      <w:r w:rsidR="0048766C" w:rsidRPr="0048766C">
        <w:rPr>
          <w:rFonts w:hAnsi="ＭＳ 明朝" w:cs="ＭＳ Ｐゴシック" w:hint="eastAsia"/>
          <w:kern w:val="0"/>
        </w:rPr>
        <w:t>交付決定</w:t>
      </w:r>
      <w:r w:rsidR="0048766C">
        <w:rPr>
          <w:rFonts w:hAnsi="ＭＳ 明朝" w:cs="ＭＳ Ｐゴシック" w:hint="eastAsia"/>
          <w:kern w:val="0"/>
        </w:rPr>
        <w:t>を受けた</w:t>
      </w:r>
      <w:r w:rsidR="0048766C" w:rsidRPr="0048766C">
        <w:rPr>
          <w:rFonts w:hAnsi="ＭＳ 明朝" w:cs="ＭＳ Ｐゴシック" w:hint="eastAsia"/>
          <w:kern w:val="0"/>
        </w:rPr>
        <w:t>者が次の各号のいずれかに該当するときは、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48766C" w:rsidRPr="0048766C">
        <w:rPr>
          <w:rFonts w:hAnsi="ＭＳ 明朝" w:cs="ＭＳ Ｐゴシック" w:hint="eastAsia"/>
          <w:kern w:val="0"/>
        </w:rPr>
        <w:t>の交付決定を取り消し、若しくは変更し、又は既に交付した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="0048766C" w:rsidRPr="0048766C">
        <w:rPr>
          <w:rFonts w:hAnsi="ＭＳ 明朝" w:cs="ＭＳ Ｐゴシック" w:hint="eastAsia"/>
          <w:kern w:val="0"/>
        </w:rPr>
        <w:t>の全部若しくは一部を返還させることができる。</w:t>
      </w:r>
    </w:p>
    <w:p w14:paraId="316F5412" w14:textId="2B1423CF" w:rsidR="002F5AFF" w:rsidRPr="002F5AFF" w:rsidRDefault="002F5AFF" w:rsidP="00ED1F9F">
      <w:pPr>
        <w:widowControl/>
        <w:spacing w:line="300" w:lineRule="atLeast"/>
        <w:ind w:firstLineChars="100" w:firstLine="280"/>
        <w:jc w:val="left"/>
        <w:rPr>
          <w:rFonts w:hAnsi="ＭＳ 明朝" w:cs="ＭＳ Ｐゴシック"/>
          <w:kern w:val="0"/>
        </w:rPr>
      </w:pPr>
      <w:r w:rsidRPr="002F5AFF">
        <w:rPr>
          <w:rFonts w:hAnsi="ＭＳ 明朝" w:cs="ＭＳ Ｐゴシック" w:hint="eastAsia"/>
          <w:kern w:val="0"/>
        </w:rPr>
        <w:t>(1)</w:t>
      </w:r>
      <w:r w:rsidR="00ED1F9F">
        <w:rPr>
          <w:rFonts w:hAnsi="ＭＳ 明朝" w:cs="ＭＳ Ｐゴシック" w:hint="eastAsia"/>
          <w:kern w:val="0"/>
        </w:rPr>
        <w:t xml:space="preserve"> </w:t>
      </w:r>
      <w:r w:rsidRPr="002F5AFF">
        <w:rPr>
          <w:rFonts w:hAnsi="ＭＳ 明朝" w:cs="ＭＳ Ｐゴシック" w:hint="eastAsia"/>
          <w:kern w:val="0"/>
        </w:rPr>
        <w:t>提出書類の記載事項に偽りがあったとき。</w:t>
      </w:r>
    </w:p>
    <w:p w14:paraId="2588A80B" w14:textId="1278FF94" w:rsidR="00217561" w:rsidRDefault="002F5AFF" w:rsidP="00ED1F9F">
      <w:pPr>
        <w:widowControl/>
        <w:spacing w:line="300" w:lineRule="atLeast"/>
        <w:ind w:firstLineChars="100" w:firstLine="280"/>
        <w:jc w:val="left"/>
        <w:rPr>
          <w:rFonts w:hAnsi="ＭＳ 明朝" w:cs="ＭＳ Ｐゴシック"/>
          <w:kern w:val="0"/>
        </w:rPr>
      </w:pPr>
      <w:r w:rsidRPr="002F5AFF">
        <w:rPr>
          <w:rFonts w:hAnsi="ＭＳ 明朝" w:cs="ＭＳ Ｐゴシック" w:hint="eastAsia"/>
          <w:kern w:val="0"/>
        </w:rPr>
        <w:t>(2)</w:t>
      </w:r>
      <w:r w:rsidR="00ED1F9F">
        <w:rPr>
          <w:rFonts w:hAnsi="ＭＳ 明朝" w:cs="ＭＳ Ｐゴシック" w:hint="eastAsia"/>
          <w:kern w:val="0"/>
        </w:rPr>
        <w:t xml:space="preserve"> </w:t>
      </w:r>
      <w:r w:rsidR="00217561" w:rsidRPr="00217561">
        <w:rPr>
          <w:rFonts w:hAnsi="ＭＳ 明朝" w:cs="ＭＳ Ｐゴシック" w:hint="eastAsia"/>
          <w:kern w:val="0"/>
        </w:rPr>
        <w:t>この要綱の規定に違反したとき。</w:t>
      </w:r>
    </w:p>
    <w:p w14:paraId="16F8F46F" w14:textId="429B5DFE" w:rsidR="002F5AFF" w:rsidRPr="002F5AFF" w:rsidRDefault="00217561" w:rsidP="00ED1F9F">
      <w:pPr>
        <w:widowControl/>
        <w:spacing w:line="300" w:lineRule="atLeast"/>
        <w:ind w:firstLineChars="100" w:firstLine="280"/>
        <w:jc w:val="left"/>
        <w:rPr>
          <w:rFonts w:hAnsi="ＭＳ 明朝" w:cs="ＭＳ Ｐゴシック"/>
          <w:kern w:val="0"/>
        </w:rPr>
      </w:pPr>
      <w:r>
        <w:rPr>
          <w:rFonts w:hAnsi="ＭＳ 明朝" w:cs="ＭＳ Ｐゴシック"/>
          <w:kern w:val="0"/>
        </w:rPr>
        <w:t xml:space="preserve">(3) </w:t>
      </w:r>
      <w:r w:rsidRPr="00217561">
        <w:rPr>
          <w:rFonts w:hAnsi="ＭＳ 明朝" w:cs="ＭＳ Ｐゴシック" w:hint="eastAsia"/>
          <w:kern w:val="0"/>
        </w:rPr>
        <w:t>偽りその他不正な手段により</w:t>
      </w:r>
      <w:r w:rsidR="006C6AD7">
        <w:rPr>
          <w:rFonts w:hint="eastAsia"/>
        </w:rPr>
        <w:t>報奨</w:t>
      </w:r>
      <w:r w:rsidR="006C6AD7" w:rsidRPr="009F5C72">
        <w:rPr>
          <w:rFonts w:hint="eastAsia"/>
        </w:rPr>
        <w:t>金</w:t>
      </w:r>
      <w:r w:rsidRPr="00217561">
        <w:rPr>
          <w:rFonts w:hAnsi="ＭＳ 明朝" w:cs="ＭＳ Ｐゴシック" w:hint="eastAsia"/>
          <w:kern w:val="0"/>
        </w:rPr>
        <w:t>の交付を受けたとき</w:t>
      </w:r>
      <w:r w:rsidR="002F5AFF" w:rsidRPr="002F5AFF">
        <w:rPr>
          <w:rFonts w:hAnsi="ＭＳ 明朝" w:cs="ＭＳ Ｐゴシック" w:hint="eastAsia"/>
          <w:kern w:val="0"/>
        </w:rPr>
        <w:t>。</w:t>
      </w:r>
    </w:p>
    <w:p w14:paraId="67C5FB26" w14:textId="77777777" w:rsidR="00262D8F" w:rsidRPr="00ED1F9F" w:rsidRDefault="00262D8F" w:rsidP="00ED1F9F">
      <w:pPr>
        <w:autoSpaceDE w:val="0"/>
        <w:autoSpaceDN w:val="0"/>
        <w:jc w:val="left"/>
      </w:pPr>
    </w:p>
    <w:p w14:paraId="3140BCD1" w14:textId="77777777" w:rsidR="001922EA" w:rsidRPr="009F5C72" w:rsidRDefault="001922EA" w:rsidP="00ED1F9F">
      <w:pPr>
        <w:autoSpaceDE w:val="0"/>
        <w:autoSpaceDN w:val="0"/>
        <w:ind w:firstLineChars="300" w:firstLine="839"/>
        <w:jc w:val="left"/>
      </w:pPr>
      <w:r w:rsidRPr="009F5C72">
        <w:rPr>
          <w:rFonts w:hint="eastAsia"/>
        </w:rPr>
        <w:t>附</w:t>
      </w:r>
      <w:r w:rsidR="007743D6" w:rsidRPr="009F5C72">
        <w:rPr>
          <w:rFonts w:hint="eastAsia"/>
        </w:rPr>
        <w:t xml:space="preserve">　</w:t>
      </w:r>
      <w:r w:rsidRPr="009F5C72">
        <w:rPr>
          <w:rFonts w:hint="eastAsia"/>
        </w:rPr>
        <w:t>則</w:t>
      </w:r>
    </w:p>
    <w:p w14:paraId="1B9879DE" w14:textId="25B4F564" w:rsidR="001A5426" w:rsidRDefault="001922EA" w:rsidP="00ED1F9F">
      <w:pPr>
        <w:autoSpaceDE w:val="0"/>
        <w:autoSpaceDN w:val="0"/>
        <w:ind w:firstLineChars="100" w:firstLine="280"/>
        <w:jc w:val="left"/>
      </w:pPr>
      <w:r w:rsidRPr="009F5C72">
        <w:rPr>
          <w:rFonts w:hint="eastAsia"/>
        </w:rPr>
        <w:t>この要綱は、</w:t>
      </w:r>
      <w:r w:rsidR="009C6240">
        <w:rPr>
          <w:rFonts w:hint="eastAsia"/>
        </w:rPr>
        <w:t>令和７</w:t>
      </w:r>
      <w:r w:rsidRPr="009F5C72">
        <w:rPr>
          <w:rFonts w:hint="eastAsia"/>
        </w:rPr>
        <w:t>年</w:t>
      </w:r>
      <w:r w:rsidR="00582C9F">
        <w:rPr>
          <w:rFonts w:hint="eastAsia"/>
        </w:rPr>
        <w:t>９</w:t>
      </w:r>
      <w:r w:rsidRPr="009F5C72">
        <w:rPr>
          <w:rFonts w:hint="eastAsia"/>
        </w:rPr>
        <w:t>月</w:t>
      </w:r>
      <w:r w:rsidR="00135396" w:rsidRPr="009F5C72">
        <w:rPr>
          <w:rFonts w:hint="eastAsia"/>
        </w:rPr>
        <w:t>１</w:t>
      </w:r>
      <w:r w:rsidRPr="009F5C72">
        <w:rPr>
          <w:rFonts w:hint="eastAsia"/>
        </w:rPr>
        <w:t>日から施行する。</w:t>
      </w:r>
    </w:p>
    <w:p w14:paraId="4387E841" w14:textId="52ECD450" w:rsidR="009C6240" w:rsidRDefault="009C6240" w:rsidP="00ED1F9F">
      <w:pPr>
        <w:autoSpaceDE w:val="0"/>
        <w:autoSpaceDN w:val="0"/>
        <w:jc w:val="left"/>
      </w:pPr>
    </w:p>
    <w:p w14:paraId="4FE5DEB4" w14:textId="77777777" w:rsidR="009C6240" w:rsidRPr="003547CA" w:rsidRDefault="009C6240" w:rsidP="00ED1F9F">
      <w:pPr>
        <w:autoSpaceDE w:val="0"/>
        <w:autoSpaceDN w:val="0"/>
        <w:jc w:val="left"/>
        <w:rPr>
          <w:sz w:val="22"/>
          <w:szCs w:val="22"/>
        </w:rPr>
      </w:pPr>
      <w:r>
        <w:br w:type="page"/>
      </w:r>
    </w:p>
    <w:p w14:paraId="409D781B" w14:textId="706C8BA0" w:rsidR="005B47E6" w:rsidRPr="00F22862" w:rsidRDefault="005B47E6" w:rsidP="005B47E6">
      <w:pPr>
        <w:autoSpaceDE w:val="0"/>
        <w:autoSpaceDN w:val="0"/>
      </w:pPr>
      <w:r w:rsidRPr="003547CA">
        <w:rPr>
          <w:rFonts w:hint="eastAsia"/>
          <w:sz w:val="22"/>
          <w:szCs w:val="22"/>
        </w:rPr>
        <w:lastRenderedPageBreak/>
        <w:t>第１号様式（第</w:t>
      </w:r>
      <w:r w:rsidR="006C6AD7">
        <w:rPr>
          <w:rFonts w:hint="eastAsia"/>
          <w:sz w:val="22"/>
          <w:szCs w:val="22"/>
        </w:rPr>
        <w:t>４</w:t>
      </w:r>
      <w:r w:rsidRPr="003547CA">
        <w:rPr>
          <w:rFonts w:hint="eastAsia"/>
          <w:sz w:val="22"/>
          <w:szCs w:val="22"/>
        </w:rPr>
        <w:t>条関係）</w:t>
      </w:r>
    </w:p>
    <w:tbl>
      <w:tblPr>
        <w:tblW w:w="9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7"/>
        <w:gridCol w:w="6661"/>
      </w:tblGrid>
      <w:tr w:rsidR="005B47E6" w:rsidRPr="003547CA" w14:paraId="4489C7D1" w14:textId="77777777" w:rsidTr="00FD4BBF">
        <w:trPr>
          <w:cantSplit/>
          <w:trHeight w:val="3684"/>
        </w:trPr>
        <w:tc>
          <w:tcPr>
            <w:tcW w:w="9358" w:type="dxa"/>
            <w:gridSpan w:val="2"/>
            <w:vAlign w:val="center"/>
          </w:tcPr>
          <w:p w14:paraId="7415800B" w14:textId="7950EEAB" w:rsidR="005B47E6" w:rsidRPr="003547CA" w:rsidRDefault="00911C81" w:rsidP="005B47E6">
            <w:pPr>
              <w:kinsoku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厚木市有害鳥獣</w:t>
            </w:r>
            <w:r w:rsidR="009C6240">
              <w:rPr>
                <w:rFonts w:hint="eastAsia"/>
                <w:sz w:val="28"/>
                <w:szCs w:val="28"/>
              </w:rPr>
              <w:t>加工処理</w:t>
            </w:r>
            <w:r w:rsidR="00DF4E94">
              <w:rPr>
                <w:rFonts w:hint="eastAsia"/>
                <w:sz w:val="28"/>
                <w:szCs w:val="28"/>
              </w:rPr>
              <w:t>報奨</w:t>
            </w:r>
            <w:r w:rsidR="005B47E6" w:rsidRPr="003547CA">
              <w:rPr>
                <w:rFonts w:hint="eastAsia"/>
                <w:sz w:val="28"/>
                <w:szCs w:val="28"/>
              </w:rPr>
              <w:t>金交付申請書</w:t>
            </w:r>
          </w:p>
          <w:p w14:paraId="77DE16D6" w14:textId="77777777" w:rsidR="005B47E6" w:rsidRPr="003547CA" w:rsidRDefault="005B47E6" w:rsidP="00A26F99">
            <w:pPr>
              <w:kinsoku w:val="0"/>
              <w:overflowPunct w:val="0"/>
              <w:autoSpaceDE w:val="0"/>
              <w:autoSpaceDN w:val="0"/>
              <w:ind w:right="458"/>
              <w:jc w:val="right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年　　月　　日</w:t>
            </w:r>
          </w:p>
          <w:p w14:paraId="1E1EFEDD" w14:textId="00B92F0C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 xml:space="preserve">　</w:t>
            </w:r>
            <w:r w:rsidR="00F80700" w:rsidRPr="00F80700">
              <w:rPr>
                <w:rFonts w:hint="eastAsia"/>
                <w:sz w:val="22"/>
                <w:szCs w:val="22"/>
              </w:rPr>
              <w:t>（宛先）厚木市長　様</w:t>
            </w:r>
          </w:p>
          <w:p w14:paraId="26242626" w14:textId="77777777" w:rsidR="005B47E6" w:rsidRPr="003547CA" w:rsidRDefault="005B47E6" w:rsidP="00BD19AA">
            <w:pPr>
              <w:kinsoku w:val="0"/>
              <w:overflowPunct w:val="0"/>
              <w:autoSpaceDE w:val="0"/>
              <w:autoSpaceDN w:val="0"/>
              <w:ind w:right="198" w:firstLineChars="1290" w:firstLine="3352"/>
              <w:rPr>
                <w:sz w:val="22"/>
                <w:szCs w:val="22"/>
              </w:rPr>
            </w:pPr>
            <w:r w:rsidRPr="00BD19AA">
              <w:rPr>
                <w:rFonts w:hint="eastAsia"/>
                <w:kern w:val="0"/>
                <w:sz w:val="22"/>
                <w:szCs w:val="22"/>
              </w:rPr>
              <w:t>住所又は所在地</w:t>
            </w:r>
          </w:p>
          <w:p w14:paraId="53D84CAE" w14:textId="77777777" w:rsidR="005B47E6" w:rsidRDefault="005B47E6" w:rsidP="00BD19AA">
            <w:pPr>
              <w:kinsoku w:val="0"/>
              <w:overflowPunct w:val="0"/>
              <w:autoSpaceDE w:val="0"/>
              <w:autoSpaceDN w:val="0"/>
              <w:ind w:right="198" w:firstLineChars="1286" w:firstLine="3341"/>
              <w:rPr>
                <w:kern w:val="0"/>
                <w:sz w:val="22"/>
                <w:szCs w:val="22"/>
              </w:rPr>
            </w:pPr>
            <w:r w:rsidRPr="00BD19AA">
              <w:rPr>
                <w:rFonts w:hint="eastAsia"/>
                <w:kern w:val="0"/>
                <w:sz w:val="22"/>
                <w:szCs w:val="22"/>
              </w:rPr>
              <w:t>団体名</w:t>
            </w:r>
          </w:p>
          <w:p w14:paraId="2C0296FD" w14:textId="77777777" w:rsidR="00BD19AA" w:rsidRPr="003547CA" w:rsidRDefault="00BD19AA" w:rsidP="00BD19AA">
            <w:pPr>
              <w:kinsoku w:val="0"/>
              <w:overflowPunct w:val="0"/>
              <w:autoSpaceDE w:val="0"/>
              <w:autoSpaceDN w:val="0"/>
              <w:ind w:right="198" w:firstLineChars="1286" w:firstLine="3341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ふりがな</w:t>
            </w:r>
          </w:p>
          <w:p w14:paraId="7A673156" w14:textId="77777777" w:rsidR="005B47E6" w:rsidRDefault="00BD19AA" w:rsidP="00BD19AA">
            <w:pPr>
              <w:kinsoku w:val="0"/>
              <w:overflowPunct w:val="0"/>
              <w:autoSpaceDE w:val="0"/>
              <w:autoSpaceDN w:val="0"/>
              <w:ind w:right="198" w:firstLineChars="1290" w:firstLine="3352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氏名</w:t>
            </w:r>
            <w:r w:rsidR="005B47E6" w:rsidRPr="00BD19AA">
              <w:rPr>
                <w:rFonts w:hint="eastAsia"/>
                <w:kern w:val="0"/>
                <w:sz w:val="22"/>
                <w:szCs w:val="22"/>
              </w:rPr>
              <w:t>又は代表者名</w:t>
            </w:r>
            <w:r w:rsidR="005B47E6" w:rsidRPr="003547CA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B47E6" w:rsidRPr="003547CA"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2F5AFF">
              <w:rPr>
                <w:rFonts w:hint="eastAsia"/>
                <w:sz w:val="22"/>
                <w:szCs w:val="22"/>
              </w:rPr>
              <w:t xml:space="preserve"> 印</w:t>
            </w:r>
          </w:p>
          <w:p w14:paraId="63DCB0BE" w14:textId="77777777" w:rsidR="009C6240" w:rsidRDefault="009C6240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247556A5" w14:textId="5B4E8559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 xml:space="preserve">　</w:t>
            </w:r>
            <w:r w:rsidR="00A26F99">
              <w:rPr>
                <w:rFonts w:hint="eastAsia"/>
                <w:sz w:val="22"/>
                <w:szCs w:val="22"/>
              </w:rPr>
              <w:t>報奨金の交付の対象となる</w:t>
            </w:r>
            <w:r w:rsidR="00030158">
              <w:rPr>
                <w:rFonts w:hint="eastAsia"/>
                <w:sz w:val="22"/>
                <w:szCs w:val="22"/>
              </w:rPr>
              <w:t>有害鳥獣を</w:t>
            </w:r>
            <w:r w:rsidR="009C6240">
              <w:rPr>
                <w:rFonts w:hint="eastAsia"/>
                <w:sz w:val="22"/>
                <w:szCs w:val="22"/>
              </w:rPr>
              <w:t>加工処理</w:t>
            </w:r>
            <w:r w:rsidR="00030158">
              <w:rPr>
                <w:rFonts w:hint="eastAsia"/>
                <w:sz w:val="22"/>
                <w:szCs w:val="22"/>
              </w:rPr>
              <w:t>したので、厚木市有害鳥獣</w:t>
            </w:r>
            <w:r w:rsidR="009C6240">
              <w:rPr>
                <w:rFonts w:hint="eastAsia"/>
                <w:sz w:val="22"/>
                <w:szCs w:val="22"/>
              </w:rPr>
              <w:t>加工処理</w:t>
            </w:r>
            <w:r w:rsidR="00DF4E94">
              <w:rPr>
                <w:rFonts w:hint="eastAsia"/>
                <w:sz w:val="22"/>
                <w:szCs w:val="22"/>
              </w:rPr>
              <w:t>報奨</w:t>
            </w:r>
            <w:r w:rsidR="00030158">
              <w:rPr>
                <w:rFonts w:hint="eastAsia"/>
                <w:sz w:val="22"/>
                <w:szCs w:val="22"/>
              </w:rPr>
              <w:t>金交付要綱</w:t>
            </w:r>
            <w:r w:rsidR="00A26F99">
              <w:rPr>
                <w:rFonts w:hint="eastAsia"/>
                <w:sz w:val="22"/>
                <w:szCs w:val="22"/>
              </w:rPr>
              <w:t>第</w:t>
            </w:r>
            <w:r w:rsidR="006C6AD7">
              <w:rPr>
                <w:rFonts w:hint="eastAsia"/>
                <w:sz w:val="22"/>
                <w:szCs w:val="22"/>
              </w:rPr>
              <w:t>４</w:t>
            </w:r>
            <w:r w:rsidR="00A26F99">
              <w:rPr>
                <w:rFonts w:hint="eastAsia"/>
                <w:sz w:val="22"/>
                <w:szCs w:val="22"/>
              </w:rPr>
              <w:t>条</w:t>
            </w:r>
            <w:r w:rsidR="00030158">
              <w:rPr>
                <w:rFonts w:hint="eastAsia"/>
                <w:sz w:val="22"/>
                <w:szCs w:val="22"/>
              </w:rPr>
              <w:t>の規定に</w:t>
            </w:r>
            <w:r w:rsidR="00A26F99">
              <w:rPr>
                <w:rFonts w:hint="eastAsia"/>
                <w:sz w:val="22"/>
                <w:szCs w:val="22"/>
              </w:rPr>
              <w:t>より</w:t>
            </w:r>
            <w:r w:rsidR="00030158">
              <w:rPr>
                <w:rFonts w:hint="eastAsia"/>
                <w:sz w:val="22"/>
                <w:szCs w:val="22"/>
              </w:rPr>
              <w:t>、</w:t>
            </w:r>
            <w:r w:rsidR="00A26F99">
              <w:rPr>
                <w:rFonts w:hint="eastAsia"/>
                <w:sz w:val="22"/>
                <w:szCs w:val="22"/>
              </w:rPr>
              <w:t>次のとおり関係書類を添えて</w:t>
            </w:r>
            <w:r w:rsidR="00BE012E">
              <w:rPr>
                <w:rFonts w:hint="eastAsia"/>
                <w:sz w:val="22"/>
                <w:szCs w:val="22"/>
              </w:rPr>
              <w:t>報告</w:t>
            </w:r>
            <w:r w:rsidRPr="003547CA">
              <w:rPr>
                <w:rFonts w:hint="eastAsia"/>
                <w:sz w:val="22"/>
                <w:szCs w:val="22"/>
              </w:rPr>
              <w:t>します。</w:t>
            </w:r>
          </w:p>
        </w:tc>
      </w:tr>
      <w:tr w:rsidR="00FD4BBF" w:rsidRPr="003547CA" w14:paraId="69F4E989" w14:textId="77777777" w:rsidTr="00FD4BBF">
        <w:trPr>
          <w:cantSplit/>
          <w:trHeight w:val="752"/>
        </w:trPr>
        <w:tc>
          <w:tcPr>
            <w:tcW w:w="2697" w:type="dxa"/>
            <w:vAlign w:val="center"/>
          </w:tcPr>
          <w:p w14:paraId="74C36887" w14:textId="77777777" w:rsidR="00FD4BBF" w:rsidRPr="003547CA" w:rsidRDefault="00FD4BBF" w:rsidP="009C6240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加 工 処 理 日</w:t>
            </w:r>
          </w:p>
        </w:tc>
        <w:tc>
          <w:tcPr>
            <w:tcW w:w="6661" w:type="dxa"/>
            <w:vAlign w:val="center"/>
          </w:tcPr>
          <w:p w14:paraId="078DE773" w14:textId="77777777" w:rsidR="00FD4BBF" w:rsidRPr="00030158" w:rsidRDefault="00FD4BBF" w:rsidP="00FD4BBF">
            <w:pPr>
              <w:kinsoku w:val="0"/>
              <w:overflowPunct w:val="0"/>
              <w:autoSpaceDE w:val="0"/>
              <w:autoSpaceDN w:val="0"/>
              <w:ind w:firstLineChars="100" w:firstLine="2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F80700" w:rsidRPr="003547CA" w14:paraId="42DB304F" w14:textId="77777777" w:rsidTr="009C05B0">
        <w:trPr>
          <w:cantSplit/>
          <w:trHeight w:val="1419"/>
        </w:trPr>
        <w:tc>
          <w:tcPr>
            <w:tcW w:w="2697" w:type="dxa"/>
            <w:vAlign w:val="center"/>
          </w:tcPr>
          <w:p w14:paraId="73B026E6" w14:textId="29A4C4C5" w:rsidR="00F80700" w:rsidRPr="00F80700" w:rsidRDefault="00F80700" w:rsidP="00046149">
            <w:pPr>
              <w:jc w:val="left"/>
            </w:pPr>
            <w:r w:rsidRPr="00B93328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</w:t>
            </w:r>
            <w:r w:rsidRPr="00F80700">
              <w:rPr>
                <w:rFonts w:hint="eastAsia"/>
              </w:rPr>
              <w:t>種別及び頭数</w:t>
            </w:r>
          </w:p>
        </w:tc>
        <w:tc>
          <w:tcPr>
            <w:tcW w:w="6661" w:type="dxa"/>
            <w:vAlign w:val="center"/>
          </w:tcPr>
          <w:p w14:paraId="53BBD45F" w14:textId="1C592B24" w:rsidR="00F80700" w:rsidRDefault="00F80700" w:rsidP="00046149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イノシシ　　　　　　　　頭</w:t>
            </w:r>
          </w:p>
          <w:p w14:paraId="47D1489B" w14:textId="23D8C26C" w:rsidR="00F80700" w:rsidRDefault="00F80700" w:rsidP="00046149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ニホンジカ　　　　　　　頭</w:t>
            </w:r>
          </w:p>
        </w:tc>
      </w:tr>
      <w:tr w:rsidR="00FD4BBF" w:rsidRPr="003547CA" w14:paraId="5972D3E9" w14:textId="77777777" w:rsidTr="00FD4BBF">
        <w:trPr>
          <w:cantSplit/>
          <w:trHeight w:val="982"/>
        </w:trPr>
        <w:tc>
          <w:tcPr>
            <w:tcW w:w="2697" w:type="dxa"/>
            <w:vAlign w:val="center"/>
          </w:tcPr>
          <w:p w14:paraId="7B01A74A" w14:textId="4DA76181" w:rsidR="00FD4BBF" w:rsidRDefault="00FF4359" w:rsidP="00030158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FD4BBF">
              <w:rPr>
                <w:rFonts w:hint="eastAsia"/>
                <w:sz w:val="22"/>
                <w:szCs w:val="22"/>
              </w:rPr>
              <w:t xml:space="preserve">　</w:t>
            </w:r>
            <w:r w:rsidR="00FD4BBF" w:rsidRPr="00FD4BBF">
              <w:rPr>
                <w:rFonts w:hint="eastAsia"/>
                <w:spacing w:val="156"/>
                <w:kern w:val="0"/>
                <w:sz w:val="22"/>
                <w:szCs w:val="22"/>
                <w:fitText w:val="1820" w:id="34827008"/>
              </w:rPr>
              <w:t>添付書</w:t>
            </w:r>
            <w:r w:rsidR="00FD4BBF" w:rsidRPr="00FD4BBF">
              <w:rPr>
                <w:rFonts w:hint="eastAsia"/>
                <w:spacing w:val="2"/>
                <w:kern w:val="0"/>
                <w:sz w:val="22"/>
                <w:szCs w:val="22"/>
                <w:fitText w:val="1820" w:id="34827008"/>
              </w:rPr>
              <w:t>類</w:t>
            </w:r>
          </w:p>
        </w:tc>
        <w:tc>
          <w:tcPr>
            <w:tcW w:w="6661" w:type="dxa"/>
            <w:vAlign w:val="center"/>
          </w:tcPr>
          <w:p w14:paraId="097BAADC" w14:textId="60CB6E49" w:rsidR="00FD4BBF" w:rsidRPr="003547CA" w:rsidRDefault="00FD4BBF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　</w:t>
            </w:r>
            <w:r w:rsidR="00F80700">
              <w:rPr>
                <w:rFonts w:hint="eastAsia"/>
                <w:sz w:val="22"/>
                <w:szCs w:val="22"/>
              </w:rPr>
              <w:t>加工品及び</w:t>
            </w:r>
            <w:r w:rsidR="008F64BC">
              <w:rPr>
                <w:rFonts w:hint="eastAsia"/>
                <w:sz w:val="22"/>
                <w:szCs w:val="22"/>
              </w:rPr>
              <w:t>加工処理日</w:t>
            </w:r>
            <w:r w:rsidRPr="002F5AFF">
              <w:rPr>
                <w:rFonts w:hint="eastAsia"/>
                <w:sz w:val="20"/>
                <w:szCs w:val="20"/>
              </w:rPr>
              <w:t>が分かる写真</w:t>
            </w:r>
          </w:p>
          <w:p w14:paraId="68567FD4" w14:textId="77777777" w:rsidR="00FD4BBF" w:rsidRDefault="00FD4BBF" w:rsidP="008F64BC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その他</w:t>
            </w:r>
          </w:p>
        </w:tc>
      </w:tr>
      <w:tr w:rsidR="00FD4BBF" w:rsidRPr="003547CA" w14:paraId="5C648C2C" w14:textId="77777777" w:rsidTr="008F64BC">
        <w:trPr>
          <w:cantSplit/>
          <w:trHeight w:val="2669"/>
        </w:trPr>
        <w:tc>
          <w:tcPr>
            <w:tcW w:w="2697" w:type="dxa"/>
            <w:vAlign w:val="center"/>
          </w:tcPr>
          <w:p w14:paraId="25388111" w14:textId="29547B84" w:rsidR="00FD4BBF" w:rsidRPr="00030158" w:rsidRDefault="00FF4359" w:rsidP="00030158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  <w:r w:rsidR="00FD4BBF">
              <w:rPr>
                <w:rFonts w:hint="eastAsia"/>
                <w:sz w:val="22"/>
                <w:szCs w:val="22"/>
              </w:rPr>
              <w:t xml:space="preserve">　</w:t>
            </w:r>
            <w:r w:rsidR="00FD4BBF" w:rsidRPr="008F64BC">
              <w:rPr>
                <w:rFonts w:hint="eastAsia"/>
                <w:spacing w:val="290"/>
                <w:kern w:val="0"/>
                <w:sz w:val="22"/>
                <w:szCs w:val="22"/>
                <w:fitText w:val="1820" w:id="34827009"/>
              </w:rPr>
              <w:t>振込</w:t>
            </w:r>
            <w:r w:rsidR="00FD4BBF" w:rsidRPr="008F64BC">
              <w:rPr>
                <w:rFonts w:hint="eastAsia"/>
                <w:kern w:val="0"/>
                <w:sz w:val="22"/>
                <w:szCs w:val="22"/>
                <w:fitText w:val="1820" w:id="34827009"/>
              </w:rPr>
              <w:t>先</w:t>
            </w:r>
          </w:p>
        </w:tc>
        <w:tc>
          <w:tcPr>
            <w:tcW w:w="6661" w:type="dxa"/>
          </w:tcPr>
          <w:p w14:paraId="03BC207A" w14:textId="77777777" w:rsidR="008F64BC" w:rsidRDefault="008F64BC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63369DBE" w14:textId="77777777" w:rsidR="00FD4BBF" w:rsidRDefault="00FD4BBF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  <w:r w:rsidRPr="008F64BC">
              <w:rPr>
                <w:rFonts w:hint="eastAsia"/>
                <w:sz w:val="22"/>
                <w:szCs w:val="22"/>
                <w:u w:val="single"/>
              </w:rPr>
              <w:t xml:space="preserve">　　　　　　　　</w:t>
            </w:r>
            <w:r w:rsidR="008F64BC" w:rsidRPr="008F64BC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銀行・信用金庫・農協</w:t>
            </w:r>
          </w:p>
          <w:p w14:paraId="414E6F6B" w14:textId="77777777" w:rsidR="00FD4BBF" w:rsidRDefault="00FD4BBF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79153D33" w14:textId="77777777" w:rsidR="00FD4BBF" w:rsidRDefault="00FD4BBF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  <w:r w:rsidRPr="008F64BC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8F64BC" w:rsidRPr="008F64BC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8F64BC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支店　種別　　</w:t>
            </w:r>
            <w:r w:rsidRPr="008F64BC">
              <w:rPr>
                <w:rFonts w:hint="eastAsia"/>
                <w:sz w:val="22"/>
                <w:szCs w:val="22"/>
                <w:u w:val="single"/>
              </w:rPr>
              <w:t xml:space="preserve">　普通・当座</w:t>
            </w:r>
            <w:r w:rsidR="008F64BC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  <w:p w14:paraId="3ED9CBDB" w14:textId="77777777" w:rsidR="00FD4BBF" w:rsidRDefault="00FD4BBF" w:rsidP="00030158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446E73FD" w14:textId="77777777" w:rsidR="00FD4BBF" w:rsidRPr="003547CA" w:rsidRDefault="00FD4BB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  <w:r w:rsidRPr="008F64BC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>口座名義人</w:t>
            </w:r>
            <w:r w:rsidR="008F64BC" w:rsidRPr="008F64BC">
              <w:rPr>
                <w:rFonts w:hint="eastAsia"/>
                <w:sz w:val="22"/>
                <w:szCs w:val="22"/>
                <w:u w:val="single"/>
              </w:rPr>
              <w:t xml:space="preserve">　　　　　　　　　</w:t>
            </w:r>
          </w:p>
        </w:tc>
      </w:tr>
      <w:tr w:rsidR="00FD4BBF" w:rsidRPr="003547CA" w14:paraId="4B73E534" w14:textId="77777777" w:rsidTr="00FD4BBF">
        <w:trPr>
          <w:cantSplit/>
          <w:trHeight w:val="958"/>
        </w:trPr>
        <w:tc>
          <w:tcPr>
            <w:tcW w:w="9358" w:type="dxa"/>
            <w:gridSpan w:val="2"/>
          </w:tcPr>
          <w:p w14:paraId="186256F8" w14:textId="77777777" w:rsidR="00FD4BBF" w:rsidRDefault="00FD4BBF" w:rsidP="00FD4BBF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備考：暴力団員でないこと確認するため、本様式に記載された情報を神奈川県</w:t>
            </w:r>
          </w:p>
          <w:p w14:paraId="0FAF198D" w14:textId="77777777" w:rsidR="00FD4BBF" w:rsidRDefault="00FD4BBF" w:rsidP="00FD4BBF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警察本部に照会することについて異議ありません。</w:t>
            </w:r>
          </w:p>
        </w:tc>
      </w:tr>
    </w:tbl>
    <w:p w14:paraId="382CD176" w14:textId="77777777" w:rsidR="00030158" w:rsidRDefault="00030158" w:rsidP="005B47E6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2A6C5FFB" w14:textId="29132EC7" w:rsidR="005B47E6" w:rsidRPr="003547CA" w:rsidRDefault="005B47E6" w:rsidP="005B47E6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3547CA">
        <w:rPr>
          <w:sz w:val="22"/>
          <w:szCs w:val="22"/>
        </w:rPr>
        <w:br w:type="page"/>
      </w:r>
      <w:r w:rsidRPr="003547CA">
        <w:rPr>
          <w:rFonts w:hint="eastAsia"/>
          <w:sz w:val="22"/>
          <w:szCs w:val="22"/>
        </w:rPr>
        <w:lastRenderedPageBreak/>
        <w:t>第２号様式（第</w:t>
      </w:r>
      <w:r w:rsidR="006C6AD7">
        <w:rPr>
          <w:rFonts w:hint="eastAsia"/>
          <w:sz w:val="22"/>
          <w:szCs w:val="22"/>
        </w:rPr>
        <w:t>５</w:t>
      </w:r>
      <w:r w:rsidRPr="003547CA">
        <w:rPr>
          <w:rFonts w:hint="eastAsia"/>
          <w:sz w:val="22"/>
          <w:szCs w:val="22"/>
        </w:rPr>
        <w:t>条第２項関係）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2168"/>
        <w:gridCol w:w="6802"/>
      </w:tblGrid>
      <w:tr w:rsidR="005B47E6" w:rsidRPr="003547CA" w14:paraId="29645781" w14:textId="77777777" w:rsidTr="00BE012E">
        <w:trPr>
          <w:trHeight w:val="3852"/>
        </w:trPr>
        <w:tc>
          <w:tcPr>
            <w:tcW w:w="9360" w:type="dxa"/>
            <w:gridSpan w:val="3"/>
            <w:vAlign w:val="center"/>
          </w:tcPr>
          <w:p w14:paraId="1AAAD7EF" w14:textId="50BFB50F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547CA">
              <w:rPr>
                <w:sz w:val="22"/>
                <w:szCs w:val="22"/>
              </w:rPr>
              <w:br w:type="page"/>
            </w:r>
            <w:r w:rsidR="00911C81" w:rsidRPr="00911C81">
              <w:rPr>
                <w:rFonts w:hint="eastAsia"/>
                <w:sz w:val="28"/>
                <w:szCs w:val="28"/>
              </w:rPr>
              <w:t>厚木市有害鳥獣</w:t>
            </w:r>
            <w:r w:rsidR="00FD4BBF">
              <w:rPr>
                <w:rFonts w:hint="eastAsia"/>
                <w:sz w:val="28"/>
                <w:szCs w:val="28"/>
              </w:rPr>
              <w:t>加工処理</w:t>
            </w:r>
            <w:r w:rsidR="001A5426">
              <w:rPr>
                <w:rFonts w:hint="eastAsia"/>
                <w:sz w:val="28"/>
                <w:szCs w:val="28"/>
              </w:rPr>
              <w:t>報</w:t>
            </w:r>
            <w:r w:rsidR="00DF4E94">
              <w:rPr>
                <w:rFonts w:hint="eastAsia"/>
                <w:sz w:val="28"/>
                <w:szCs w:val="28"/>
              </w:rPr>
              <w:t>奨</w:t>
            </w:r>
            <w:r w:rsidRPr="003547CA">
              <w:rPr>
                <w:rFonts w:hint="eastAsia"/>
                <w:sz w:val="28"/>
                <w:szCs w:val="28"/>
              </w:rPr>
              <w:t>金交付決定通知書</w:t>
            </w:r>
          </w:p>
          <w:p w14:paraId="272AA4B2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ind w:right="198"/>
              <w:rPr>
                <w:sz w:val="22"/>
                <w:szCs w:val="22"/>
              </w:rPr>
            </w:pPr>
          </w:p>
          <w:p w14:paraId="29FD1556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ind w:right="458"/>
              <w:jc w:val="right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年　　月　　日</w:t>
            </w:r>
          </w:p>
          <w:p w14:paraId="6D284175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3C640EB4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 xml:space="preserve">　　　　　　　　　　　様</w:t>
            </w:r>
          </w:p>
          <w:p w14:paraId="6594EA20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1CE6CC8E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ind w:right="300"/>
              <w:jc w:val="right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厚木市長　　　　　　　　　　　印</w:t>
            </w:r>
          </w:p>
          <w:p w14:paraId="5D4231E2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4F80A42F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</w:p>
          <w:p w14:paraId="15278D4C" w14:textId="28D76A64" w:rsidR="005B47E6" w:rsidRPr="003547CA" w:rsidRDefault="00A26F99" w:rsidP="00A26F99">
            <w:pPr>
              <w:kinsoku w:val="0"/>
              <w:overflowPunct w:val="0"/>
              <w:autoSpaceDE w:val="0"/>
              <w:autoSpaceDN w:val="0"/>
              <w:ind w:firstLineChars="298" w:firstLine="774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1A5426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A5426">
              <w:rPr>
                <w:rFonts w:hint="eastAsia"/>
                <w:sz w:val="22"/>
                <w:szCs w:val="22"/>
              </w:rPr>
              <w:t xml:space="preserve">　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A5426">
              <w:rPr>
                <w:rFonts w:hint="eastAsia"/>
                <w:sz w:val="22"/>
                <w:szCs w:val="22"/>
              </w:rPr>
              <w:t xml:space="preserve">　日付けで申請のあつた</w:t>
            </w:r>
            <w:r w:rsidR="00104079">
              <w:rPr>
                <w:rFonts w:hint="eastAsia"/>
                <w:sz w:val="22"/>
                <w:szCs w:val="22"/>
              </w:rPr>
              <w:t>厚木</w:t>
            </w:r>
            <w:r w:rsidR="001A5426">
              <w:rPr>
                <w:rFonts w:hint="eastAsia"/>
                <w:sz w:val="22"/>
                <w:szCs w:val="22"/>
              </w:rPr>
              <w:t>市</w:t>
            </w:r>
            <w:r w:rsidR="00104079">
              <w:rPr>
                <w:rFonts w:hint="eastAsia"/>
                <w:sz w:val="22"/>
                <w:szCs w:val="22"/>
              </w:rPr>
              <w:t>有害鳥</w:t>
            </w:r>
            <w:r w:rsidR="005F4D7A">
              <w:rPr>
                <w:rFonts w:hint="eastAsia"/>
                <w:sz w:val="22"/>
                <w:szCs w:val="22"/>
              </w:rPr>
              <w:t>加工処理</w:t>
            </w:r>
            <w:r w:rsidR="00DF4E94">
              <w:rPr>
                <w:rFonts w:hint="eastAsia"/>
                <w:sz w:val="22"/>
                <w:szCs w:val="22"/>
              </w:rPr>
              <w:t>報奨</w:t>
            </w:r>
            <w:r w:rsidR="005B47E6" w:rsidRPr="003547CA">
              <w:rPr>
                <w:rFonts w:hint="eastAsia"/>
                <w:sz w:val="22"/>
                <w:szCs w:val="22"/>
              </w:rPr>
              <w:t>金については、次のとおり決定したので通知します。</w:t>
            </w:r>
          </w:p>
        </w:tc>
      </w:tr>
      <w:tr w:rsidR="005B47E6" w:rsidRPr="003547CA" w14:paraId="5E8A211C" w14:textId="77777777" w:rsidTr="00631369">
        <w:trPr>
          <w:trHeight w:val="1028"/>
        </w:trPr>
        <w:tc>
          <w:tcPr>
            <w:tcW w:w="390" w:type="dxa"/>
            <w:tcBorders>
              <w:right w:val="nil"/>
            </w:tcBorders>
            <w:vAlign w:val="center"/>
          </w:tcPr>
          <w:p w14:paraId="097DC0DD" w14:textId="77777777" w:rsidR="005B47E6" w:rsidRPr="003547CA" w:rsidRDefault="00631369" w:rsidP="005B47E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168" w:type="dxa"/>
            <w:tcBorders>
              <w:left w:val="nil"/>
            </w:tcBorders>
            <w:vAlign w:val="center"/>
          </w:tcPr>
          <w:p w14:paraId="385C9F53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547CA">
              <w:rPr>
                <w:rFonts w:hint="eastAsia"/>
                <w:spacing w:val="80"/>
                <w:sz w:val="22"/>
                <w:szCs w:val="22"/>
              </w:rPr>
              <w:t>事業(事</w:t>
            </w:r>
            <w:r w:rsidRPr="003547CA">
              <w:rPr>
                <w:rFonts w:hint="eastAsia"/>
                <w:sz w:val="22"/>
                <w:szCs w:val="22"/>
              </w:rPr>
              <w:t>務)</w:t>
            </w:r>
          </w:p>
          <w:p w14:paraId="5459001A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6802" w:type="dxa"/>
            <w:vAlign w:val="center"/>
          </w:tcPr>
          <w:p w14:paraId="7565D430" w14:textId="43D17864" w:rsidR="005B47E6" w:rsidRPr="00063289" w:rsidRDefault="00063289" w:rsidP="00063289">
            <w:pPr>
              <w:kinsoku w:val="0"/>
              <w:overflowPunct w:val="0"/>
              <w:autoSpaceDE w:val="0"/>
              <w:autoSpaceDN w:val="0"/>
              <w:ind w:firstLineChars="50" w:firstLine="160"/>
              <w:rPr>
                <w:sz w:val="28"/>
                <w:szCs w:val="28"/>
              </w:rPr>
            </w:pPr>
            <w:r w:rsidRPr="00063289">
              <w:rPr>
                <w:rFonts w:hint="eastAsia"/>
                <w:sz w:val="28"/>
                <w:szCs w:val="28"/>
              </w:rPr>
              <w:t>厚木市有害鳥獣</w:t>
            </w:r>
            <w:r w:rsidR="005F4D7A">
              <w:rPr>
                <w:rFonts w:hint="eastAsia"/>
                <w:sz w:val="28"/>
                <w:szCs w:val="28"/>
              </w:rPr>
              <w:t>加工処理</w:t>
            </w:r>
            <w:r w:rsidRPr="00063289">
              <w:rPr>
                <w:rFonts w:hint="eastAsia"/>
                <w:sz w:val="28"/>
                <w:szCs w:val="28"/>
              </w:rPr>
              <w:t>報奨金</w:t>
            </w:r>
          </w:p>
        </w:tc>
      </w:tr>
      <w:tr w:rsidR="005B47E6" w:rsidRPr="003547CA" w14:paraId="055948FE" w14:textId="77777777" w:rsidTr="00631369">
        <w:trPr>
          <w:trHeight w:val="1028"/>
        </w:trPr>
        <w:tc>
          <w:tcPr>
            <w:tcW w:w="390" w:type="dxa"/>
            <w:tcBorders>
              <w:right w:val="nil"/>
            </w:tcBorders>
            <w:vAlign w:val="center"/>
          </w:tcPr>
          <w:p w14:paraId="742509C2" w14:textId="77777777" w:rsidR="005B47E6" w:rsidRPr="003547CA" w:rsidRDefault="00631369" w:rsidP="005B47E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168" w:type="dxa"/>
            <w:tcBorders>
              <w:left w:val="nil"/>
            </w:tcBorders>
            <w:vAlign w:val="center"/>
          </w:tcPr>
          <w:p w14:paraId="4BF44878" w14:textId="03EEEEB1" w:rsidR="005B47E6" w:rsidRPr="003547CA" w:rsidRDefault="00DF4E94" w:rsidP="005B47E6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pacing w:val="60"/>
                <w:sz w:val="22"/>
                <w:szCs w:val="22"/>
              </w:rPr>
              <w:t>報奨</w:t>
            </w:r>
            <w:r w:rsidR="005B47E6" w:rsidRPr="003547CA">
              <w:rPr>
                <w:rFonts w:hint="eastAsia"/>
                <w:spacing w:val="60"/>
                <w:sz w:val="22"/>
                <w:szCs w:val="22"/>
              </w:rPr>
              <w:t>金交</w:t>
            </w:r>
            <w:r w:rsidR="005B47E6" w:rsidRPr="003547CA">
              <w:rPr>
                <w:rFonts w:hint="eastAsia"/>
                <w:sz w:val="22"/>
                <w:szCs w:val="22"/>
              </w:rPr>
              <w:t>付</w:t>
            </w:r>
          </w:p>
          <w:p w14:paraId="758CFA22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決定金額</w:t>
            </w:r>
          </w:p>
        </w:tc>
        <w:tc>
          <w:tcPr>
            <w:tcW w:w="6802" w:type="dxa"/>
            <w:vAlign w:val="center"/>
          </w:tcPr>
          <w:p w14:paraId="3C64E2B0" w14:textId="77777777" w:rsidR="005B47E6" w:rsidRPr="00911C81" w:rsidRDefault="005B47E6" w:rsidP="00631369">
            <w:pPr>
              <w:kinsoku w:val="0"/>
              <w:overflowPunct w:val="0"/>
              <w:autoSpaceDE w:val="0"/>
              <w:autoSpaceDN w:val="0"/>
              <w:ind w:right="518"/>
              <w:jc w:val="right"/>
              <w:rPr>
                <w:sz w:val="28"/>
                <w:szCs w:val="28"/>
              </w:rPr>
            </w:pPr>
            <w:r w:rsidRPr="00911C81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5B47E6" w:rsidRPr="003547CA" w14:paraId="64CD30CD" w14:textId="77777777" w:rsidTr="00631369">
        <w:trPr>
          <w:trHeight w:val="7023"/>
        </w:trPr>
        <w:tc>
          <w:tcPr>
            <w:tcW w:w="390" w:type="dxa"/>
            <w:tcBorders>
              <w:right w:val="nil"/>
            </w:tcBorders>
            <w:vAlign w:val="center"/>
          </w:tcPr>
          <w:p w14:paraId="4D51DD96" w14:textId="77777777" w:rsidR="005B47E6" w:rsidRPr="003547CA" w:rsidRDefault="00631369" w:rsidP="005B47E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168" w:type="dxa"/>
            <w:tcBorders>
              <w:left w:val="nil"/>
            </w:tcBorders>
            <w:vAlign w:val="center"/>
          </w:tcPr>
          <w:p w14:paraId="58AEAEDD" w14:textId="77777777" w:rsidR="005B47E6" w:rsidRPr="003547CA" w:rsidRDefault="005B47E6" w:rsidP="005B47E6">
            <w:pPr>
              <w:kinsoku w:val="0"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3547CA">
              <w:rPr>
                <w:rFonts w:hint="eastAsia"/>
                <w:sz w:val="22"/>
                <w:szCs w:val="22"/>
              </w:rPr>
              <w:t>補助条件</w:t>
            </w:r>
          </w:p>
        </w:tc>
        <w:tc>
          <w:tcPr>
            <w:tcW w:w="6802" w:type="dxa"/>
          </w:tcPr>
          <w:p w14:paraId="4077394A" w14:textId="77777777" w:rsidR="005B47E6" w:rsidRPr="005F4D7A" w:rsidRDefault="005B47E6" w:rsidP="005F4D7A">
            <w:pPr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  <w:p w14:paraId="38DDA007" w14:textId="5FF64821" w:rsidR="002F5AFF" w:rsidRDefault="005F4D7A" w:rsidP="005B47E6">
            <w:pPr>
              <w:kinsoku w:val="0"/>
              <w:overflowPunct w:val="0"/>
              <w:autoSpaceDE w:val="0"/>
              <w:autoSpaceDN w:val="0"/>
              <w:spacing w:line="360" w:lineRule="auto"/>
              <w:ind w:left="244" w:hanging="244"/>
              <w:rPr>
                <w:rFonts w:hAnsi="ＭＳ 明朝"/>
                <w:sz w:val="22"/>
                <w:szCs w:val="22"/>
              </w:rPr>
            </w:pPr>
            <w:r w:rsidRPr="005B47E6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1</w:t>
            </w:r>
            <w:r w:rsidRPr="005B47E6">
              <w:rPr>
                <w:rFonts w:hint="eastAsia"/>
                <w:sz w:val="22"/>
                <w:szCs w:val="22"/>
              </w:rPr>
              <w:t>)</w:t>
            </w:r>
            <w:r w:rsidR="00C742B8">
              <w:rPr>
                <w:rFonts w:hAnsi="ＭＳ 明朝"/>
                <w:sz w:val="22"/>
                <w:szCs w:val="22"/>
              </w:rPr>
              <w:t xml:space="preserve"> </w:t>
            </w:r>
            <w:r w:rsidRPr="005F4D7A">
              <w:rPr>
                <w:rFonts w:hAnsi="ＭＳ 明朝" w:hint="eastAsia"/>
                <w:sz w:val="22"/>
                <w:szCs w:val="22"/>
              </w:rPr>
              <w:t>この報奨金は、</w:t>
            </w:r>
            <w:r w:rsidRPr="005F4D7A">
              <w:rPr>
                <w:rFonts w:hint="eastAsia"/>
                <w:sz w:val="22"/>
                <w:szCs w:val="22"/>
              </w:rPr>
              <w:t>捕獲した有害鳥獣を有効活用す</w:t>
            </w:r>
            <w:r>
              <w:rPr>
                <w:rFonts w:hint="eastAsia"/>
                <w:sz w:val="22"/>
                <w:szCs w:val="22"/>
              </w:rPr>
              <w:t>る</w:t>
            </w:r>
            <w:r w:rsidRPr="005F4D7A">
              <w:rPr>
                <w:rFonts w:hint="eastAsia"/>
                <w:sz w:val="22"/>
                <w:szCs w:val="22"/>
              </w:rPr>
              <w:t>とともに、加工処理をしたジビエを活用し、ジビエ振興を進めることを目的として、</w:t>
            </w:r>
            <w:r w:rsidRPr="005F4D7A">
              <w:rPr>
                <w:rFonts w:hAnsi="ＭＳ 明朝" w:hint="eastAsia"/>
                <w:sz w:val="22"/>
                <w:szCs w:val="22"/>
              </w:rPr>
              <w:t>加工処理を行った者に</w:t>
            </w:r>
            <w:r w:rsidRPr="005F4D7A">
              <w:rPr>
                <w:rFonts w:hint="eastAsia"/>
                <w:sz w:val="22"/>
                <w:szCs w:val="22"/>
              </w:rPr>
              <w:t>対し</w:t>
            </w:r>
            <w:r w:rsidRPr="005F4D7A">
              <w:rPr>
                <w:rFonts w:hAnsi="ＭＳ 明朝" w:hint="eastAsia"/>
                <w:sz w:val="22"/>
                <w:szCs w:val="22"/>
              </w:rPr>
              <w:t>交付するものである</w:t>
            </w:r>
            <w:r>
              <w:rPr>
                <w:rFonts w:hAnsi="ＭＳ 明朝" w:hint="eastAsia"/>
                <w:sz w:val="22"/>
                <w:szCs w:val="22"/>
              </w:rPr>
              <w:t>。</w:t>
            </w:r>
          </w:p>
          <w:p w14:paraId="295105B6" w14:textId="77777777" w:rsidR="005F4D7A" w:rsidRPr="005F4D7A" w:rsidRDefault="005F4D7A" w:rsidP="005B47E6">
            <w:pPr>
              <w:kinsoku w:val="0"/>
              <w:overflowPunct w:val="0"/>
              <w:autoSpaceDE w:val="0"/>
              <w:autoSpaceDN w:val="0"/>
              <w:spacing w:line="360" w:lineRule="auto"/>
              <w:ind w:left="244" w:hanging="244"/>
              <w:rPr>
                <w:sz w:val="22"/>
                <w:szCs w:val="22"/>
              </w:rPr>
            </w:pPr>
          </w:p>
          <w:p w14:paraId="2454D070" w14:textId="5707F5D1" w:rsidR="005B47E6" w:rsidRPr="003547CA" w:rsidRDefault="005B47E6" w:rsidP="008F03F3">
            <w:pPr>
              <w:kinsoku w:val="0"/>
              <w:overflowPunct w:val="0"/>
              <w:autoSpaceDE w:val="0"/>
              <w:autoSpaceDN w:val="0"/>
              <w:spacing w:line="360" w:lineRule="auto"/>
              <w:ind w:left="244" w:hanging="244"/>
              <w:rPr>
                <w:sz w:val="22"/>
                <w:szCs w:val="22"/>
              </w:rPr>
            </w:pPr>
            <w:r w:rsidRPr="005B47E6">
              <w:rPr>
                <w:rFonts w:hint="eastAsia"/>
                <w:sz w:val="22"/>
                <w:szCs w:val="22"/>
              </w:rPr>
              <w:t>(2)</w:t>
            </w:r>
            <w:r w:rsidR="00C742B8">
              <w:rPr>
                <w:rFonts w:hint="eastAsia"/>
                <w:sz w:val="22"/>
                <w:szCs w:val="22"/>
              </w:rPr>
              <w:t xml:space="preserve"> </w:t>
            </w:r>
            <w:r w:rsidR="00B93328" w:rsidRPr="00B93328">
              <w:rPr>
                <w:rFonts w:hint="eastAsia"/>
                <w:sz w:val="22"/>
                <w:szCs w:val="22"/>
              </w:rPr>
              <w:t>加工処理した肉は、原則、市内のジビエ振興に関わる事業者等に販売するものとする。</w:t>
            </w:r>
          </w:p>
        </w:tc>
      </w:tr>
    </w:tbl>
    <w:p w14:paraId="2ED619B1" w14:textId="77777777" w:rsidR="005B47E6" w:rsidRPr="009F5C72" w:rsidRDefault="005B47E6" w:rsidP="001A5426">
      <w:pPr>
        <w:kinsoku w:val="0"/>
        <w:overflowPunct w:val="0"/>
        <w:autoSpaceDE w:val="0"/>
        <w:autoSpaceDN w:val="0"/>
      </w:pPr>
    </w:p>
    <w:sectPr w:rsidR="005B47E6" w:rsidRPr="009F5C72" w:rsidSect="00B915C4">
      <w:pgSz w:w="11906" w:h="16838" w:code="9"/>
      <w:pgMar w:top="1304" w:right="851" w:bottom="1304" w:left="1701" w:header="567" w:footer="567" w:gutter="0"/>
      <w:cols w:space="425"/>
      <w:docGrid w:type="linesAndChars" w:linePitch="388" w:charSpace="8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63E1" w14:textId="77777777" w:rsidR="00895C67" w:rsidRDefault="00895C67" w:rsidP="009C6240">
      <w:r>
        <w:separator/>
      </w:r>
    </w:p>
  </w:endnote>
  <w:endnote w:type="continuationSeparator" w:id="0">
    <w:p w14:paraId="2F558DB9" w14:textId="77777777" w:rsidR="00895C67" w:rsidRDefault="00895C67" w:rsidP="009C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46062" w14:textId="77777777" w:rsidR="00895C67" w:rsidRDefault="00895C67" w:rsidP="009C6240">
      <w:r>
        <w:separator/>
      </w:r>
    </w:p>
  </w:footnote>
  <w:footnote w:type="continuationSeparator" w:id="0">
    <w:p w14:paraId="1F1B866E" w14:textId="77777777" w:rsidR="00895C67" w:rsidRDefault="00895C67" w:rsidP="009C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02B2"/>
    <w:multiLevelType w:val="hybridMultilevel"/>
    <w:tmpl w:val="0F44FE40"/>
    <w:lvl w:ilvl="0" w:tplc="2CDE8D74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8A966FD"/>
    <w:multiLevelType w:val="hybridMultilevel"/>
    <w:tmpl w:val="1532634C"/>
    <w:lvl w:ilvl="0" w:tplc="008EBB82">
      <w:start w:val="1"/>
      <w:numFmt w:val="decimalFullWidth"/>
      <w:lvlText w:val="第%1条"/>
      <w:lvlJc w:val="left"/>
      <w:pPr>
        <w:ind w:left="1116" w:hanging="11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802905"/>
    <w:multiLevelType w:val="hybridMultilevel"/>
    <w:tmpl w:val="03C4D76E"/>
    <w:lvl w:ilvl="0" w:tplc="4230C1CA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601C0E"/>
    <w:multiLevelType w:val="hybridMultilevel"/>
    <w:tmpl w:val="CA0471B8"/>
    <w:lvl w:ilvl="0" w:tplc="B30AFCB2">
      <w:start w:val="1"/>
      <w:numFmt w:val="decimal"/>
      <w:lvlText w:val="(%1)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203D2"/>
    <w:multiLevelType w:val="hybridMultilevel"/>
    <w:tmpl w:val="DEE82B0E"/>
    <w:lvl w:ilvl="0" w:tplc="994A56BC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4628F8"/>
    <w:multiLevelType w:val="hybridMultilevel"/>
    <w:tmpl w:val="DECCF89E"/>
    <w:lvl w:ilvl="0" w:tplc="A00ECECC">
      <w:start w:val="4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757C8B"/>
    <w:multiLevelType w:val="hybridMultilevel"/>
    <w:tmpl w:val="297E1A24"/>
    <w:lvl w:ilvl="0" w:tplc="33A821D4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59A382B"/>
    <w:multiLevelType w:val="hybridMultilevel"/>
    <w:tmpl w:val="8E40AA26"/>
    <w:lvl w:ilvl="0" w:tplc="3504547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B6CB7"/>
    <w:multiLevelType w:val="hybridMultilevel"/>
    <w:tmpl w:val="6E008CCA"/>
    <w:lvl w:ilvl="0" w:tplc="2818AE26">
      <w:start w:val="2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711B73"/>
    <w:multiLevelType w:val="hybridMultilevel"/>
    <w:tmpl w:val="7B98DDAA"/>
    <w:lvl w:ilvl="0" w:tplc="CCA46D24">
      <w:start w:val="1"/>
      <w:numFmt w:val="decimal"/>
      <w:lvlText w:val="(%1)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2968F3"/>
    <w:multiLevelType w:val="multilevel"/>
    <w:tmpl w:val="03C4D76E"/>
    <w:lvl w:ilvl="0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322616"/>
    <w:multiLevelType w:val="hybridMultilevel"/>
    <w:tmpl w:val="E3B899CE"/>
    <w:lvl w:ilvl="0" w:tplc="0A0E05B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B80BC2"/>
    <w:multiLevelType w:val="hybridMultilevel"/>
    <w:tmpl w:val="8FCE7962"/>
    <w:lvl w:ilvl="0" w:tplc="4D18FD5E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1"/>
  </w:num>
  <w:num w:numId="9">
    <w:abstractNumId w:val="12"/>
  </w:num>
  <w:num w:numId="10">
    <w:abstractNumId w:val="1"/>
  </w:num>
  <w:num w:numId="11">
    <w:abstractNumId w:val="7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94"/>
  <w:displayHorizontalDrawingGridEvery w:val="2"/>
  <w:displayVerticalDrawingGridEvery w:val="2"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35"/>
    <w:rsid w:val="00030158"/>
    <w:rsid w:val="00036335"/>
    <w:rsid w:val="00046149"/>
    <w:rsid w:val="00063289"/>
    <w:rsid w:val="0008656D"/>
    <w:rsid w:val="000A6259"/>
    <w:rsid w:val="000C5109"/>
    <w:rsid w:val="000D7A5A"/>
    <w:rsid w:val="00102573"/>
    <w:rsid w:val="00104079"/>
    <w:rsid w:val="001213A6"/>
    <w:rsid w:val="0013040F"/>
    <w:rsid w:val="00130820"/>
    <w:rsid w:val="00135396"/>
    <w:rsid w:val="001606EC"/>
    <w:rsid w:val="001922EA"/>
    <w:rsid w:val="001A5426"/>
    <w:rsid w:val="001E0168"/>
    <w:rsid w:val="00217561"/>
    <w:rsid w:val="002622D4"/>
    <w:rsid w:val="00262D8F"/>
    <w:rsid w:val="00272B9C"/>
    <w:rsid w:val="0028341D"/>
    <w:rsid w:val="002854BE"/>
    <w:rsid w:val="0028739E"/>
    <w:rsid w:val="002B6A16"/>
    <w:rsid w:val="002C40D8"/>
    <w:rsid w:val="002F5AFF"/>
    <w:rsid w:val="003A257B"/>
    <w:rsid w:val="003E472B"/>
    <w:rsid w:val="00402014"/>
    <w:rsid w:val="004270D6"/>
    <w:rsid w:val="004537DA"/>
    <w:rsid w:val="00465000"/>
    <w:rsid w:val="00477AF5"/>
    <w:rsid w:val="0048766C"/>
    <w:rsid w:val="004922EE"/>
    <w:rsid w:val="004A05CC"/>
    <w:rsid w:val="004F2BAE"/>
    <w:rsid w:val="005346BC"/>
    <w:rsid w:val="00582C9F"/>
    <w:rsid w:val="005B47E6"/>
    <w:rsid w:val="005C571B"/>
    <w:rsid w:val="005E0486"/>
    <w:rsid w:val="005E4A38"/>
    <w:rsid w:val="005E61C6"/>
    <w:rsid w:val="005F4D7A"/>
    <w:rsid w:val="00631369"/>
    <w:rsid w:val="00631D3F"/>
    <w:rsid w:val="00633360"/>
    <w:rsid w:val="00636073"/>
    <w:rsid w:val="00645524"/>
    <w:rsid w:val="00667200"/>
    <w:rsid w:val="006A48EF"/>
    <w:rsid w:val="006B1EFB"/>
    <w:rsid w:val="006C6AD7"/>
    <w:rsid w:val="006D1037"/>
    <w:rsid w:val="00710766"/>
    <w:rsid w:val="00725E81"/>
    <w:rsid w:val="00750CD1"/>
    <w:rsid w:val="00756AF0"/>
    <w:rsid w:val="00767AE7"/>
    <w:rsid w:val="007743D6"/>
    <w:rsid w:val="0078194C"/>
    <w:rsid w:val="007A28B1"/>
    <w:rsid w:val="007A7B59"/>
    <w:rsid w:val="00805267"/>
    <w:rsid w:val="00807023"/>
    <w:rsid w:val="0081448C"/>
    <w:rsid w:val="0083749A"/>
    <w:rsid w:val="0086101F"/>
    <w:rsid w:val="00863337"/>
    <w:rsid w:val="00895C67"/>
    <w:rsid w:val="008A47FD"/>
    <w:rsid w:val="008B520A"/>
    <w:rsid w:val="008F03F3"/>
    <w:rsid w:val="008F64BC"/>
    <w:rsid w:val="00911C81"/>
    <w:rsid w:val="00942626"/>
    <w:rsid w:val="00976D89"/>
    <w:rsid w:val="009A4EB0"/>
    <w:rsid w:val="009A5AF1"/>
    <w:rsid w:val="009C6240"/>
    <w:rsid w:val="009F2B80"/>
    <w:rsid w:val="009F5C72"/>
    <w:rsid w:val="00A15A33"/>
    <w:rsid w:val="00A26F99"/>
    <w:rsid w:val="00A33B22"/>
    <w:rsid w:val="00A4768C"/>
    <w:rsid w:val="00A65100"/>
    <w:rsid w:val="00A65ACF"/>
    <w:rsid w:val="00AD2F35"/>
    <w:rsid w:val="00AE2CED"/>
    <w:rsid w:val="00AE7EC2"/>
    <w:rsid w:val="00AF2AF8"/>
    <w:rsid w:val="00AF7121"/>
    <w:rsid w:val="00B00DBA"/>
    <w:rsid w:val="00B04E96"/>
    <w:rsid w:val="00B1102A"/>
    <w:rsid w:val="00B118DE"/>
    <w:rsid w:val="00B915C4"/>
    <w:rsid w:val="00B93328"/>
    <w:rsid w:val="00B95105"/>
    <w:rsid w:val="00BA01D9"/>
    <w:rsid w:val="00BB2E13"/>
    <w:rsid w:val="00BB6628"/>
    <w:rsid w:val="00BD19AA"/>
    <w:rsid w:val="00BE012E"/>
    <w:rsid w:val="00C00DB6"/>
    <w:rsid w:val="00C0188E"/>
    <w:rsid w:val="00C05395"/>
    <w:rsid w:val="00C2639B"/>
    <w:rsid w:val="00C66A10"/>
    <w:rsid w:val="00C742B8"/>
    <w:rsid w:val="00C82D2E"/>
    <w:rsid w:val="00CC09E8"/>
    <w:rsid w:val="00CD2554"/>
    <w:rsid w:val="00D06B29"/>
    <w:rsid w:val="00D42E94"/>
    <w:rsid w:val="00D63E83"/>
    <w:rsid w:val="00D844DF"/>
    <w:rsid w:val="00D974AE"/>
    <w:rsid w:val="00DA7618"/>
    <w:rsid w:val="00DB2400"/>
    <w:rsid w:val="00DB3AAC"/>
    <w:rsid w:val="00DB7C77"/>
    <w:rsid w:val="00DD2C95"/>
    <w:rsid w:val="00DE4BFA"/>
    <w:rsid w:val="00DE56FC"/>
    <w:rsid w:val="00DF26BA"/>
    <w:rsid w:val="00DF4E94"/>
    <w:rsid w:val="00E15B4B"/>
    <w:rsid w:val="00E433EA"/>
    <w:rsid w:val="00E67D28"/>
    <w:rsid w:val="00EA2BEB"/>
    <w:rsid w:val="00EB24E6"/>
    <w:rsid w:val="00EB6C70"/>
    <w:rsid w:val="00ED1F9F"/>
    <w:rsid w:val="00ED3D53"/>
    <w:rsid w:val="00F20278"/>
    <w:rsid w:val="00F20ED0"/>
    <w:rsid w:val="00F80700"/>
    <w:rsid w:val="00FB3037"/>
    <w:rsid w:val="00FD4BBF"/>
    <w:rsid w:val="00FF4359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569F655"/>
  <w15:chartTrackingRefBased/>
  <w15:docId w15:val="{9910A3E2-5109-4E5E-98D6-58AFEA20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6628"/>
    <w:pPr>
      <w:widowControl w:val="0"/>
      <w:jc w:val="both"/>
    </w:pPr>
    <w:rPr>
      <w:rFonts w:ascii="ＭＳ 明朝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62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6240"/>
    <w:rPr>
      <w:rFonts w:ascii="ＭＳ 明朝" w:hAnsi="ＭＳ ゴシック"/>
      <w:kern w:val="2"/>
      <w:sz w:val="24"/>
      <w:szCs w:val="24"/>
    </w:rPr>
  </w:style>
  <w:style w:type="paragraph" w:styleId="a5">
    <w:name w:val="footer"/>
    <w:basedOn w:val="a"/>
    <w:link w:val="a6"/>
    <w:rsid w:val="009C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6240"/>
    <w:rPr>
      <w:rFonts w:ascii="ＭＳ 明朝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435A2-DC48-41C9-B0B7-2FE96C6A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1450</Words>
  <Characters>278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フラワーポット植栽事業交付金交付要綱</vt:lpstr>
      <vt:lpstr>フラワーポット植栽事業交付金交付要綱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フラワーポット植栽事業交付金交付要綱</dc:title>
  <dc:subject/>
  <dc:creator>厚木市役所</dc:creator>
  <cp:keywords/>
  <dc:description/>
  <cp:lastModifiedBy>柳谷 義彦</cp:lastModifiedBy>
  <cp:revision>24</cp:revision>
  <cp:lastPrinted>2025-09-11T04:20:00Z</cp:lastPrinted>
  <dcterms:created xsi:type="dcterms:W3CDTF">2025-07-28T05:54:00Z</dcterms:created>
  <dcterms:modified xsi:type="dcterms:W3CDTF">2025-09-11T04:20:00Z</dcterms:modified>
</cp:coreProperties>
</file>