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0237" w:rsidRPr="00247314" w:rsidRDefault="00600237" w:rsidP="00FD64FA">
      <w:pPr>
        <w:spacing w:line="300" w:lineRule="exact"/>
        <w:ind w:firstLineChars="300" w:firstLine="721"/>
        <w:rPr>
          <w:rFonts w:cs="Times New Roman"/>
        </w:rPr>
      </w:pPr>
      <w:r w:rsidRPr="00247314">
        <w:rPr>
          <w:rFonts w:hint="eastAsia"/>
        </w:rPr>
        <w:t>厚木市消防本部防災行政無線局</w:t>
      </w:r>
      <w:r w:rsidR="002258AC" w:rsidRPr="00247314">
        <w:rPr>
          <w:rFonts w:hint="eastAsia"/>
        </w:rPr>
        <w:t>（</w:t>
      </w:r>
      <w:r w:rsidR="00856A91">
        <w:rPr>
          <w:rFonts w:hint="eastAsia"/>
        </w:rPr>
        <w:t>固定</w:t>
      </w:r>
      <w:r w:rsidR="00856A91" w:rsidRPr="00674FBC">
        <w:rPr>
          <w:rFonts w:hint="eastAsia"/>
        </w:rPr>
        <w:t>系支</w:t>
      </w:r>
      <w:r w:rsidRPr="00247314">
        <w:rPr>
          <w:rFonts w:hint="eastAsia"/>
        </w:rPr>
        <w:t>局）取扱</w:t>
      </w:r>
      <w:r w:rsidR="007F14CA" w:rsidRPr="00DD3174">
        <w:rPr>
          <w:rFonts w:hint="eastAsia"/>
        </w:rPr>
        <w:t>要綱</w:t>
      </w:r>
    </w:p>
    <w:p w:rsidR="00600237" w:rsidRDefault="00600237" w:rsidP="00FD64FA">
      <w:pPr>
        <w:spacing w:line="300" w:lineRule="exact"/>
        <w:rPr>
          <w:rFonts w:cs="Times New Roman"/>
        </w:rPr>
      </w:pPr>
    </w:p>
    <w:p w:rsidR="00600237" w:rsidRPr="00D61D21" w:rsidRDefault="00600237" w:rsidP="00FD64FA">
      <w:pPr>
        <w:spacing w:line="300" w:lineRule="exact"/>
        <w:rPr>
          <w:rFonts w:cs="Times New Roman"/>
        </w:rPr>
      </w:pPr>
      <w:r w:rsidRPr="00D61D21">
        <w:rPr>
          <w:rFonts w:hint="eastAsia"/>
        </w:rPr>
        <w:t>（</w:t>
      </w:r>
      <w:r w:rsidR="00295BDE" w:rsidRPr="00D61D21">
        <w:rPr>
          <w:rFonts w:hint="eastAsia"/>
        </w:rPr>
        <w:t>趣旨</w:t>
      </w:r>
      <w:r w:rsidRPr="00D61D21">
        <w:rPr>
          <w:rFonts w:hint="eastAsia"/>
        </w:rPr>
        <w:t>）</w:t>
      </w:r>
    </w:p>
    <w:p w:rsidR="00600237" w:rsidRPr="00D61D21" w:rsidRDefault="00247314" w:rsidP="00FD64FA">
      <w:pPr>
        <w:spacing w:line="300" w:lineRule="exact"/>
        <w:ind w:left="240" w:hangingChars="100" w:hanging="240"/>
        <w:rPr>
          <w:rFonts w:cs="Times New Roman"/>
        </w:rPr>
      </w:pPr>
      <w:r w:rsidRPr="00D61D21">
        <w:rPr>
          <w:rFonts w:hint="eastAsia"/>
        </w:rPr>
        <w:t>第１条　この要綱</w:t>
      </w:r>
      <w:r w:rsidR="00600237" w:rsidRPr="00D61D21">
        <w:rPr>
          <w:rFonts w:hint="eastAsia"/>
        </w:rPr>
        <w:t>は、厚木市防災行政無線局管理運用規</w:t>
      </w:r>
      <w:r w:rsidR="00944808" w:rsidRPr="00D61D21">
        <w:rPr>
          <w:rFonts w:hint="eastAsia"/>
        </w:rPr>
        <w:t>程</w:t>
      </w:r>
      <w:r w:rsidR="00600237" w:rsidRPr="00D61D21">
        <w:rPr>
          <w:rFonts w:hint="eastAsia"/>
        </w:rPr>
        <w:t>第</w:t>
      </w:r>
      <w:r w:rsidR="00293A87" w:rsidRPr="00D61D21">
        <w:t>15</w:t>
      </w:r>
      <w:r w:rsidR="00600237" w:rsidRPr="00D61D21">
        <w:rPr>
          <w:rFonts w:hint="eastAsia"/>
        </w:rPr>
        <w:t>条の規定に基づき</w:t>
      </w:r>
      <w:r w:rsidR="00F16398" w:rsidRPr="00D61D21">
        <w:rPr>
          <w:rFonts w:hint="eastAsia"/>
        </w:rPr>
        <w:t>制定された厚木市防災行政無線局運用要綱</w:t>
      </w:r>
      <w:r w:rsidR="00B24BF7" w:rsidRPr="00D61D21">
        <w:rPr>
          <w:rFonts w:hint="eastAsia"/>
        </w:rPr>
        <w:t>（以下「運用要綱」という。）</w:t>
      </w:r>
      <w:r w:rsidR="00F16398" w:rsidRPr="00D61D21">
        <w:rPr>
          <w:rFonts w:hint="eastAsia"/>
        </w:rPr>
        <w:t>に定めるもののほか</w:t>
      </w:r>
      <w:r w:rsidR="00600237" w:rsidRPr="00D61D21">
        <w:rPr>
          <w:rFonts w:hint="eastAsia"/>
        </w:rPr>
        <w:t>、</w:t>
      </w:r>
      <w:r w:rsidR="00856A91" w:rsidRPr="00D61D21">
        <w:rPr>
          <w:rFonts w:hint="eastAsia"/>
        </w:rPr>
        <w:t>固定系支</w:t>
      </w:r>
      <w:r w:rsidR="00600237" w:rsidRPr="00D61D21">
        <w:rPr>
          <w:rFonts w:hint="eastAsia"/>
        </w:rPr>
        <w:t>局の</w:t>
      </w:r>
      <w:r w:rsidR="00A00822" w:rsidRPr="00D61D21">
        <w:rPr>
          <w:rFonts w:hint="eastAsia"/>
        </w:rPr>
        <w:t>取扱い</w:t>
      </w:r>
      <w:r w:rsidR="00600237" w:rsidRPr="00D61D21">
        <w:rPr>
          <w:rFonts w:hint="eastAsia"/>
        </w:rPr>
        <w:t>について必要な事項を定めるものとする。</w:t>
      </w:r>
    </w:p>
    <w:p w:rsidR="00600237" w:rsidRPr="00D61D21" w:rsidRDefault="00600237" w:rsidP="00FD64FA">
      <w:pPr>
        <w:spacing w:line="300" w:lineRule="exact"/>
        <w:rPr>
          <w:rFonts w:cs="Times New Roman"/>
        </w:rPr>
      </w:pPr>
      <w:r w:rsidRPr="00D61D21">
        <w:rPr>
          <w:rFonts w:hint="eastAsia"/>
        </w:rPr>
        <w:t>（管理者）</w:t>
      </w:r>
    </w:p>
    <w:p w:rsidR="00552D75" w:rsidRPr="00D61D21" w:rsidRDefault="00600237" w:rsidP="00FD64FA">
      <w:pPr>
        <w:spacing w:line="300" w:lineRule="exact"/>
      </w:pPr>
      <w:r w:rsidRPr="00D61D21">
        <w:rPr>
          <w:rFonts w:hint="eastAsia"/>
        </w:rPr>
        <w:t xml:space="preserve">第２条　</w:t>
      </w:r>
      <w:r w:rsidR="00856A91" w:rsidRPr="00D61D21">
        <w:rPr>
          <w:rFonts w:hint="eastAsia"/>
        </w:rPr>
        <w:t>固定系支</w:t>
      </w:r>
      <w:r w:rsidR="00F16398" w:rsidRPr="00D61D21">
        <w:rPr>
          <w:rFonts w:hint="eastAsia"/>
        </w:rPr>
        <w:t>局の</w:t>
      </w:r>
      <w:r w:rsidRPr="00D61D21">
        <w:rPr>
          <w:rFonts w:hint="eastAsia"/>
        </w:rPr>
        <w:t>管理者</w:t>
      </w:r>
      <w:r w:rsidR="00F16398" w:rsidRPr="00D61D21">
        <w:rPr>
          <w:rFonts w:hint="eastAsia"/>
        </w:rPr>
        <w:t>（以下「管理者」という。）</w:t>
      </w:r>
      <w:r w:rsidRPr="00D61D21">
        <w:rPr>
          <w:rFonts w:hint="eastAsia"/>
        </w:rPr>
        <w:t>は</w:t>
      </w:r>
      <w:r w:rsidR="00552D75" w:rsidRPr="00D61D21">
        <w:rPr>
          <w:rFonts w:hint="eastAsia"/>
        </w:rPr>
        <w:t>、</w:t>
      </w:r>
      <w:r w:rsidR="004822C1" w:rsidRPr="00D61D21">
        <w:rPr>
          <w:rFonts w:hint="eastAsia"/>
        </w:rPr>
        <w:t>指令</w:t>
      </w:r>
      <w:r w:rsidRPr="00D61D21">
        <w:rPr>
          <w:rFonts w:hint="eastAsia"/>
        </w:rPr>
        <w:t>課長</w:t>
      </w:r>
      <w:r w:rsidR="00F16398" w:rsidRPr="00D61D21">
        <w:rPr>
          <w:rFonts w:hint="eastAsia"/>
        </w:rPr>
        <w:t>と</w:t>
      </w:r>
      <w:r w:rsidR="00552D75" w:rsidRPr="00D61D21">
        <w:rPr>
          <w:rFonts w:hint="eastAsia"/>
        </w:rPr>
        <w:t>する。</w:t>
      </w:r>
    </w:p>
    <w:p w:rsidR="00600237" w:rsidRPr="00D61D21" w:rsidRDefault="00552D75" w:rsidP="00FD64FA">
      <w:pPr>
        <w:spacing w:line="300" w:lineRule="exact"/>
        <w:rPr>
          <w:rFonts w:cs="Times New Roman"/>
        </w:rPr>
      </w:pPr>
      <w:r w:rsidRPr="00D61D21">
        <w:rPr>
          <w:rFonts w:hint="eastAsia"/>
        </w:rPr>
        <w:t>２　管理者は、通信取扱責任者を指揮監</w:t>
      </w:r>
      <w:r w:rsidR="00600237" w:rsidRPr="00D61D21">
        <w:rPr>
          <w:rFonts w:hint="eastAsia"/>
        </w:rPr>
        <w:t>督する。</w:t>
      </w:r>
      <w:bookmarkStart w:id="0" w:name="_GoBack"/>
      <w:bookmarkEnd w:id="0"/>
    </w:p>
    <w:p w:rsidR="00600237" w:rsidRPr="00D61D21" w:rsidRDefault="00600237" w:rsidP="00FD64FA">
      <w:pPr>
        <w:spacing w:line="300" w:lineRule="exact"/>
        <w:rPr>
          <w:rFonts w:cs="Times New Roman"/>
        </w:rPr>
      </w:pPr>
      <w:r w:rsidRPr="00D61D21">
        <w:rPr>
          <w:rFonts w:hint="eastAsia"/>
        </w:rPr>
        <w:t>（通信取扱責任者）</w:t>
      </w:r>
    </w:p>
    <w:p w:rsidR="00600237" w:rsidRPr="00D61D21" w:rsidRDefault="00600237" w:rsidP="00FD64FA">
      <w:pPr>
        <w:spacing w:line="300" w:lineRule="exact"/>
        <w:rPr>
          <w:rFonts w:cs="Times New Roman"/>
        </w:rPr>
      </w:pPr>
      <w:r w:rsidRPr="00D61D21">
        <w:rPr>
          <w:rFonts w:hint="eastAsia"/>
        </w:rPr>
        <w:t>第３条　通信取扱責任者は、指令係長とする。</w:t>
      </w:r>
    </w:p>
    <w:p w:rsidR="00600237" w:rsidRPr="00D61D21" w:rsidRDefault="00552D75" w:rsidP="00FD64FA">
      <w:pPr>
        <w:spacing w:line="300" w:lineRule="exact"/>
        <w:ind w:left="240" w:hangingChars="100" w:hanging="240"/>
        <w:rPr>
          <w:rFonts w:cs="Times New Roman"/>
        </w:rPr>
      </w:pPr>
      <w:r w:rsidRPr="00D61D21">
        <w:rPr>
          <w:rFonts w:hint="eastAsia"/>
        </w:rPr>
        <w:t xml:space="preserve">２　</w:t>
      </w:r>
      <w:r w:rsidR="00600237" w:rsidRPr="00D61D21">
        <w:rPr>
          <w:rFonts w:hint="eastAsia"/>
        </w:rPr>
        <w:t>通信取扱責任者は、職員の中から無線従事者を指名し、</w:t>
      </w:r>
      <w:r w:rsidR="00856A91" w:rsidRPr="00D61D21">
        <w:rPr>
          <w:rFonts w:hint="eastAsia"/>
        </w:rPr>
        <w:t>固定系支</w:t>
      </w:r>
      <w:r w:rsidR="00600237" w:rsidRPr="00D61D21">
        <w:rPr>
          <w:rFonts w:hint="eastAsia"/>
        </w:rPr>
        <w:t>局</w:t>
      </w:r>
      <w:r w:rsidRPr="00D61D21">
        <w:rPr>
          <w:rFonts w:hint="eastAsia"/>
        </w:rPr>
        <w:t>の操作を行わせる</w:t>
      </w:r>
      <w:r w:rsidR="00600237" w:rsidRPr="00D61D21">
        <w:rPr>
          <w:rFonts w:hint="eastAsia"/>
        </w:rPr>
        <w:t>ことができる。</w:t>
      </w:r>
    </w:p>
    <w:p w:rsidR="00FA0416" w:rsidRPr="00D61D21" w:rsidRDefault="00FA0416" w:rsidP="00FA0416">
      <w:pPr>
        <w:spacing w:line="300" w:lineRule="exact"/>
        <w:rPr>
          <w:rFonts w:cs="Times New Roman"/>
        </w:rPr>
      </w:pPr>
      <w:r w:rsidRPr="00D61D21">
        <w:rPr>
          <w:rFonts w:hint="eastAsia"/>
        </w:rPr>
        <w:t>（放送の種別）</w:t>
      </w:r>
    </w:p>
    <w:p w:rsidR="00FA0416" w:rsidRPr="00D61D21" w:rsidRDefault="00FA0416" w:rsidP="00FA0416">
      <w:pPr>
        <w:spacing w:line="300" w:lineRule="exact"/>
      </w:pPr>
      <w:r w:rsidRPr="00D61D21">
        <w:rPr>
          <w:rFonts w:hint="eastAsia"/>
        </w:rPr>
        <w:t>第４条　放送の種別は、緊急放送及び一般放送とする。</w:t>
      </w:r>
    </w:p>
    <w:p w:rsidR="00FA0416" w:rsidRPr="00D61D21" w:rsidRDefault="00FA0416" w:rsidP="00FA0416">
      <w:pPr>
        <w:spacing w:line="300" w:lineRule="exact"/>
      </w:pPr>
      <w:r w:rsidRPr="00D61D21">
        <w:rPr>
          <w:rFonts w:hint="eastAsia"/>
        </w:rPr>
        <w:t>（緊急放送）</w:t>
      </w:r>
    </w:p>
    <w:p w:rsidR="00FA0416" w:rsidRPr="00D61D21" w:rsidRDefault="00FA0416" w:rsidP="00906DB7">
      <w:pPr>
        <w:spacing w:line="300" w:lineRule="exact"/>
        <w:ind w:left="240" w:hangingChars="100" w:hanging="240"/>
      </w:pPr>
      <w:r w:rsidRPr="00D61D21">
        <w:rPr>
          <w:rFonts w:hint="eastAsia"/>
        </w:rPr>
        <w:t>第５条　緊急放送は、建物火災で炎上が確認されたもの又は</w:t>
      </w:r>
      <w:r w:rsidR="007E0B61" w:rsidRPr="00D61D21">
        <w:rPr>
          <w:rFonts w:hint="eastAsia"/>
        </w:rPr>
        <w:t>市民</w:t>
      </w:r>
      <w:r w:rsidR="009622EB" w:rsidRPr="00D61D21">
        <w:rPr>
          <w:rFonts w:hint="eastAsia"/>
        </w:rPr>
        <w:t>生活に</w:t>
      </w:r>
      <w:r w:rsidR="007E0B61" w:rsidRPr="00D61D21">
        <w:rPr>
          <w:rFonts w:hint="eastAsia"/>
        </w:rPr>
        <w:t>影響</w:t>
      </w:r>
      <w:r w:rsidR="009622EB" w:rsidRPr="00D61D21">
        <w:rPr>
          <w:rFonts w:hint="eastAsia"/>
        </w:rPr>
        <w:t>を及ぼす</w:t>
      </w:r>
      <w:r w:rsidRPr="00D61D21">
        <w:rPr>
          <w:rFonts w:hint="eastAsia"/>
        </w:rPr>
        <w:t>火災その他の災害で、</w:t>
      </w:r>
      <w:r w:rsidR="00333C11" w:rsidRPr="00D61D21">
        <w:rPr>
          <w:rFonts w:hint="eastAsia"/>
        </w:rPr>
        <w:t>管理者が必要と認めたもの</w:t>
      </w:r>
      <w:r w:rsidR="00906DB7" w:rsidRPr="00D61D21">
        <w:rPr>
          <w:rFonts w:hint="eastAsia"/>
        </w:rPr>
        <w:t>とする。</w:t>
      </w:r>
    </w:p>
    <w:p w:rsidR="00FA0416" w:rsidRPr="00D61D21" w:rsidRDefault="00333C11" w:rsidP="00FA0416">
      <w:pPr>
        <w:spacing w:line="300" w:lineRule="exact"/>
      </w:pPr>
      <w:r w:rsidRPr="00D61D21">
        <w:rPr>
          <w:rFonts w:hint="eastAsia"/>
        </w:rPr>
        <w:t>（一般放送）</w:t>
      </w:r>
    </w:p>
    <w:p w:rsidR="00333C11" w:rsidRPr="00D61D21" w:rsidRDefault="00333C11" w:rsidP="00333C11">
      <w:pPr>
        <w:spacing w:line="300" w:lineRule="exact"/>
        <w:ind w:left="240" w:hangingChars="100" w:hanging="240"/>
      </w:pPr>
      <w:r w:rsidRPr="00D61D21">
        <w:rPr>
          <w:rFonts w:hint="eastAsia"/>
        </w:rPr>
        <w:t>第６条　一般放送は、前条に該当しないもの</w:t>
      </w:r>
      <w:r w:rsidR="006F6408" w:rsidRPr="00D61D21">
        <w:rPr>
          <w:rFonts w:hint="eastAsia"/>
        </w:rPr>
        <w:t>について、管理責任者（防災主管課長をいう。）が不在である場合に</w:t>
      </w:r>
      <w:r w:rsidRPr="00D61D21">
        <w:rPr>
          <w:rFonts w:hint="eastAsia"/>
        </w:rPr>
        <w:t>、依頼者からの依頼により行うものとする。</w:t>
      </w:r>
    </w:p>
    <w:p w:rsidR="00333C11" w:rsidRPr="00D61D21" w:rsidRDefault="00906DB7" w:rsidP="00333C11">
      <w:pPr>
        <w:spacing w:line="300" w:lineRule="exact"/>
        <w:ind w:left="240" w:hangingChars="100" w:hanging="240"/>
      </w:pPr>
      <w:r w:rsidRPr="00D61D21">
        <w:rPr>
          <w:rFonts w:hint="eastAsia"/>
        </w:rPr>
        <w:t>２　前項</w:t>
      </w:r>
      <w:r w:rsidR="00333C11" w:rsidRPr="00D61D21">
        <w:rPr>
          <w:rFonts w:hint="eastAsia"/>
        </w:rPr>
        <w:t>の規定による依頼は、一般放送依頼書（運用要綱別記様式。以下「依頼書」という。）により行うものとする。ただし、事態が切迫し、その暇がないときは、口頭、電話等によ</w:t>
      </w:r>
      <w:r w:rsidR="00961F6D" w:rsidRPr="00D61D21">
        <w:rPr>
          <w:rFonts w:hint="eastAsia"/>
        </w:rPr>
        <w:t>り</w:t>
      </w:r>
      <w:r w:rsidR="00333C11" w:rsidRPr="00D61D21">
        <w:rPr>
          <w:rFonts w:hint="eastAsia"/>
        </w:rPr>
        <w:t>依頼ができるものとし、後日、依頼者は、管理者に依頼書を提出するものとする。</w:t>
      </w:r>
    </w:p>
    <w:p w:rsidR="00BF163D" w:rsidRPr="00D61D21" w:rsidRDefault="00BF163D" w:rsidP="00BF163D">
      <w:pPr>
        <w:spacing w:line="300" w:lineRule="exact"/>
        <w:rPr>
          <w:rFonts w:cs="Times New Roman"/>
        </w:rPr>
      </w:pPr>
      <w:r w:rsidRPr="00D61D21">
        <w:rPr>
          <w:rFonts w:hint="eastAsia"/>
        </w:rPr>
        <w:t>（放送の地区）</w:t>
      </w:r>
    </w:p>
    <w:p w:rsidR="00BF163D" w:rsidRPr="00D61D21" w:rsidRDefault="00BF163D" w:rsidP="00BF163D">
      <w:pPr>
        <w:spacing w:line="300" w:lineRule="exact"/>
        <w:ind w:left="240" w:hangingChars="100" w:hanging="240"/>
      </w:pPr>
      <w:r w:rsidRPr="00D61D21">
        <w:rPr>
          <w:rFonts w:hint="eastAsia"/>
        </w:rPr>
        <w:t>第</w:t>
      </w:r>
      <w:r w:rsidR="006F6408" w:rsidRPr="00D61D21">
        <w:rPr>
          <w:rFonts w:hint="eastAsia"/>
        </w:rPr>
        <w:t>７</w:t>
      </w:r>
      <w:r w:rsidRPr="00D61D21">
        <w:rPr>
          <w:rFonts w:hint="eastAsia"/>
        </w:rPr>
        <w:t>条</w:t>
      </w:r>
      <w:r w:rsidRPr="00D61D21">
        <w:t xml:space="preserve">  </w:t>
      </w:r>
      <w:r w:rsidRPr="00D61D21">
        <w:rPr>
          <w:rFonts w:hint="eastAsia"/>
        </w:rPr>
        <w:t>放送の地区は、次の各号に掲げる</w:t>
      </w:r>
      <w:r w:rsidR="00906DB7" w:rsidRPr="00D61D21">
        <w:rPr>
          <w:rFonts w:hint="eastAsia"/>
        </w:rPr>
        <w:t>もの</w:t>
      </w:r>
      <w:r w:rsidRPr="00D61D21">
        <w:rPr>
          <w:rFonts w:hint="eastAsia"/>
        </w:rPr>
        <w:t>とする。</w:t>
      </w:r>
    </w:p>
    <w:p w:rsidR="00BF163D" w:rsidRPr="00D61D21" w:rsidRDefault="00BF163D" w:rsidP="00BF163D">
      <w:pPr>
        <w:spacing w:line="300" w:lineRule="exact"/>
        <w:ind w:left="240" w:hangingChars="100" w:hanging="240"/>
      </w:pPr>
      <w:r w:rsidRPr="00D61D21">
        <w:rPr>
          <w:rFonts w:hint="eastAsia"/>
        </w:rPr>
        <w:t xml:space="preserve">　</w:t>
      </w:r>
      <w:r w:rsidRPr="00D61D21">
        <w:t xml:space="preserve">(1) </w:t>
      </w:r>
      <w:r w:rsidRPr="00D61D21">
        <w:rPr>
          <w:rFonts w:hint="eastAsia"/>
        </w:rPr>
        <w:t>緊急放送　次に掲げる区分に応じ、</w:t>
      </w:r>
      <w:r w:rsidR="00961F6D" w:rsidRPr="00D61D21">
        <w:rPr>
          <w:rFonts w:hint="eastAsia"/>
        </w:rPr>
        <w:t>それぞれ次に定める地区</w:t>
      </w:r>
    </w:p>
    <w:p w:rsidR="00BF163D" w:rsidRPr="00D61D21" w:rsidRDefault="00BF163D" w:rsidP="00365DE8">
      <w:pPr>
        <w:spacing w:line="300" w:lineRule="exact"/>
        <w:ind w:left="721" w:hangingChars="300" w:hanging="721"/>
      </w:pPr>
      <w:r w:rsidRPr="00D61D21">
        <w:rPr>
          <w:rFonts w:hint="eastAsia"/>
        </w:rPr>
        <w:t xml:space="preserve">　　ア　災害に関する緊急放送</w:t>
      </w:r>
      <w:r w:rsidR="00890275" w:rsidRPr="00D61D21">
        <w:rPr>
          <w:rFonts w:hint="eastAsia"/>
        </w:rPr>
        <w:t>（イに掲げるものを除く。）</w:t>
      </w:r>
      <w:r w:rsidR="003248B5" w:rsidRPr="00D61D21">
        <w:rPr>
          <w:rFonts w:hint="eastAsia"/>
        </w:rPr>
        <w:t>は、</w:t>
      </w:r>
      <w:r w:rsidR="00961F6D" w:rsidRPr="00D61D21">
        <w:rPr>
          <w:rFonts w:hint="eastAsia"/>
        </w:rPr>
        <w:t>災害発生地区</w:t>
      </w:r>
      <w:r w:rsidR="0094797B" w:rsidRPr="00D61D21">
        <w:rPr>
          <w:rFonts w:hint="eastAsia"/>
        </w:rPr>
        <w:t>及び隣接地区</w:t>
      </w:r>
      <w:r w:rsidR="003248B5" w:rsidRPr="00D61D21">
        <w:rPr>
          <w:rFonts w:hint="eastAsia"/>
        </w:rPr>
        <w:t>とする。</w:t>
      </w:r>
    </w:p>
    <w:p w:rsidR="0094797B" w:rsidRPr="00D61D21" w:rsidRDefault="00BF163D" w:rsidP="00961F6D">
      <w:pPr>
        <w:spacing w:line="300" w:lineRule="exact"/>
        <w:ind w:left="721" w:hangingChars="300" w:hanging="721"/>
      </w:pPr>
      <w:r w:rsidRPr="00D61D21">
        <w:rPr>
          <w:rFonts w:hint="eastAsia"/>
        </w:rPr>
        <w:t xml:space="preserve">　　イ　停電、断水及び電話不通</w:t>
      </w:r>
      <w:r w:rsidR="0094797B" w:rsidRPr="00D61D21">
        <w:rPr>
          <w:rFonts w:hint="eastAsia"/>
        </w:rPr>
        <w:t>等</w:t>
      </w:r>
      <w:r w:rsidR="005D3F1F" w:rsidRPr="00D61D21">
        <w:rPr>
          <w:rFonts w:hint="eastAsia"/>
        </w:rPr>
        <w:t>に関する緊急放送</w:t>
      </w:r>
      <w:r w:rsidR="00961F6D" w:rsidRPr="00D61D21">
        <w:rPr>
          <w:rFonts w:hint="eastAsia"/>
        </w:rPr>
        <w:t>（以下「停電等」という。）</w:t>
      </w:r>
      <w:r w:rsidR="003248B5" w:rsidRPr="00D61D21">
        <w:rPr>
          <w:rFonts w:hint="eastAsia"/>
        </w:rPr>
        <w:t>は、</w:t>
      </w:r>
    </w:p>
    <w:p w:rsidR="00BF163D" w:rsidRPr="00D61D21" w:rsidRDefault="003248B5" w:rsidP="003248B5">
      <w:pPr>
        <w:spacing w:line="300" w:lineRule="exact"/>
        <w:ind w:left="721" w:hangingChars="300" w:hanging="721"/>
      </w:pPr>
      <w:r w:rsidRPr="00D61D21">
        <w:rPr>
          <w:rFonts w:hint="eastAsia"/>
        </w:rPr>
        <w:t xml:space="preserve">　　　</w:t>
      </w:r>
      <w:r w:rsidR="00961F6D" w:rsidRPr="00D61D21">
        <w:rPr>
          <w:rFonts w:hint="eastAsia"/>
        </w:rPr>
        <w:t>停電等の発生地区</w:t>
      </w:r>
      <w:r w:rsidRPr="00D61D21">
        <w:rPr>
          <w:rFonts w:hint="eastAsia"/>
        </w:rPr>
        <w:t>とする。</w:t>
      </w:r>
    </w:p>
    <w:p w:rsidR="00BF163D" w:rsidRPr="00D61D21" w:rsidRDefault="00BF163D" w:rsidP="00BF163D">
      <w:pPr>
        <w:spacing w:line="300" w:lineRule="exact"/>
        <w:ind w:left="240" w:hangingChars="100" w:hanging="240"/>
        <w:rPr>
          <w:rFonts w:cs="Times New Roman"/>
        </w:rPr>
      </w:pPr>
      <w:r w:rsidRPr="00D61D21">
        <w:rPr>
          <w:rFonts w:hint="eastAsia"/>
        </w:rPr>
        <w:t xml:space="preserve">　</w:t>
      </w:r>
      <w:r w:rsidRPr="00D61D21">
        <w:t xml:space="preserve">(2) </w:t>
      </w:r>
      <w:r w:rsidRPr="00D61D21">
        <w:rPr>
          <w:rFonts w:hint="eastAsia"/>
        </w:rPr>
        <w:t>一般放送</w:t>
      </w:r>
      <w:r w:rsidR="003248B5" w:rsidRPr="00D61D21">
        <w:rPr>
          <w:rFonts w:hint="eastAsia"/>
        </w:rPr>
        <w:t xml:space="preserve">　</w:t>
      </w:r>
      <w:r w:rsidRPr="00D61D21">
        <w:rPr>
          <w:rFonts w:hint="eastAsia"/>
        </w:rPr>
        <w:t>市内全域</w:t>
      </w:r>
    </w:p>
    <w:p w:rsidR="00600237" w:rsidRPr="00D61D21" w:rsidRDefault="00600237" w:rsidP="00FD64FA">
      <w:pPr>
        <w:spacing w:line="300" w:lineRule="exact"/>
        <w:rPr>
          <w:rFonts w:cs="Times New Roman"/>
        </w:rPr>
      </w:pPr>
      <w:r w:rsidRPr="00D61D21">
        <w:rPr>
          <w:rFonts w:hint="eastAsia"/>
        </w:rPr>
        <w:t>（放送の記録等）</w:t>
      </w:r>
    </w:p>
    <w:p w:rsidR="00600237" w:rsidRPr="00D61D21" w:rsidRDefault="00600237" w:rsidP="006F6408">
      <w:pPr>
        <w:spacing w:line="300" w:lineRule="exact"/>
        <w:ind w:left="240" w:hangingChars="100" w:hanging="240"/>
        <w:rPr>
          <w:rFonts w:cs="Times New Roman"/>
        </w:rPr>
      </w:pPr>
      <w:r w:rsidRPr="00D61D21">
        <w:rPr>
          <w:rFonts w:hint="eastAsia"/>
        </w:rPr>
        <w:t>第</w:t>
      </w:r>
      <w:r w:rsidR="004A4760" w:rsidRPr="00D61D21">
        <w:rPr>
          <w:rFonts w:hint="eastAsia"/>
        </w:rPr>
        <w:t>８</w:t>
      </w:r>
      <w:r w:rsidRPr="00D61D21">
        <w:rPr>
          <w:rFonts w:hint="eastAsia"/>
        </w:rPr>
        <w:t xml:space="preserve">条　</w:t>
      </w:r>
      <w:r w:rsidR="00B94757" w:rsidRPr="00D61D21">
        <w:rPr>
          <w:rFonts w:hint="eastAsia"/>
        </w:rPr>
        <w:t>通信取扱責任者は、</w:t>
      </w:r>
      <w:r w:rsidRPr="00D61D21">
        <w:rPr>
          <w:rFonts w:hint="eastAsia"/>
        </w:rPr>
        <w:t>放送を行った</w:t>
      </w:r>
      <w:r w:rsidR="00B94757" w:rsidRPr="00D61D21">
        <w:rPr>
          <w:rFonts w:hint="eastAsia"/>
        </w:rPr>
        <w:t>場合</w:t>
      </w:r>
      <w:r w:rsidRPr="00D61D21">
        <w:rPr>
          <w:rFonts w:hint="eastAsia"/>
        </w:rPr>
        <w:t>は、</w:t>
      </w:r>
      <w:r w:rsidR="00B94757" w:rsidRPr="00D61D21">
        <w:rPr>
          <w:rFonts w:hint="eastAsia"/>
        </w:rPr>
        <w:t>防災行政無線広報簿及び防災行政無線（固定系支局）業務日誌・動作点検簿により放送内容その他必要事項を記録し、速やかに管理者に報告しなければならない。</w:t>
      </w:r>
    </w:p>
    <w:p w:rsidR="00600237" w:rsidRPr="00D61D21" w:rsidRDefault="00600237" w:rsidP="00FD64FA">
      <w:pPr>
        <w:spacing w:line="300" w:lineRule="exact"/>
        <w:rPr>
          <w:rFonts w:cs="Times New Roman"/>
        </w:rPr>
      </w:pPr>
    </w:p>
    <w:p w:rsidR="00554977" w:rsidRPr="00D61D21" w:rsidRDefault="00554977" w:rsidP="00FD64FA">
      <w:pPr>
        <w:spacing w:line="300" w:lineRule="exact"/>
      </w:pPr>
      <w:r w:rsidRPr="00D61D21">
        <w:rPr>
          <w:rFonts w:hint="eastAsia"/>
        </w:rPr>
        <w:t xml:space="preserve">　　　</w:t>
      </w:r>
      <w:r w:rsidR="00322FE4" w:rsidRPr="00D61D21">
        <w:rPr>
          <w:rFonts w:hint="eastAsia"/>
        </w:rPr>
        <w:t xml:space="preserve">附　</w:t>
      </w:r>
      <w:r w:rsidRPr="00D61D21">
        <w:rPr>
          <w:rFonts w:hint="eastAsia"/>
        </w:rPr>
        <w:t>則</w:t>
      </w:r>
    </w:p>
    <w:p w:rsidR="00600237" w:rsidRPr="00D61D21" w:rsidRDefault="00600237" w:rsidP="00FD64FA">
      <w:pPr>
        <w:spacing w:line="300" w:lineRule="exact"/>
      </w:pPr>
      <w:r w:rsidRPr="00D61D21">
        <w:rPr>
          <w:rFonts w:hint="eastAsia"/>
        </w:rPr>
        <w:t>１</w:t>
      </w:r>
      <w:r w:rsidR="00EA4797" w:rsidRPr="00D61D21">
        <w:rPr>
          <w:rFonts w:hint="eastAsia"/>
        </w:rPr>
        <w:t xml:space="preserve">　この要綱</w:t>
      </w:r>
      <w:r w:rsidRPr="00D61D21">
        <w:rPr>
          <w:rFonts w:hint="eastAsia"/>
        </w:rPr>
        <w:t>は、</w:t>
      </w:r>
      <w:r w:rsidR="00A94ADA" w:rsidRPr="00D61D21">
        <w:rPr>
          <w:rFonts w:hint="eastAsia"/>
        </w:rPr>
        <w:t>平成</w:t>
      </w:r>
      <w:r w:rsidR="00A94ADA" w:rsidRPr="00D61D21">
        <w:t>30</w:t>
      </w:r>
      <w:r w:rsidRPr="00D61D21">
        <w:rPr>
          <w:rFonts w:hint="eastAsia"/>
        </w:rPr>
        <w:t>年</w:t>
      </w:r>
      <w:r w:rsidR="00D61D21">
        <w:rPr>
          <w:rFonts w:hint="eastAsia"/>
        </w:rPr>
        <w:t>３</w:t>
      </w:r>
      <w:r w:rsidRPr="00D61D21">
        <w:rPr>
          <w:rFonts w:hint="eastAsia"/>
        </w:rPr>
        <w:t>月</w:t>
      </w:r>
      <w:r w:rsidR="00D61D21">
        <w:rPr>
          <w:rFonts w:hint="eastAsia"/>
        </w:rPr>
        <w:t>１</w:t>
      </w:r>
      <w:r w:rsidRPr="00D61D21">
        <w:rPr>
          <w:rFonts w:hint="eastAsia"/>
        </w:rPr>
        <w:t>日から施行する。</w:t>
      </w:r>
    </w:p>
    <w:p w:rsidR="00600237" w:rsidRPr="00D61D21" w:rsidRDefault="00600237" w:rsidP="00FD64FA">
      <w:pPr>
        <w:spacing w:line="300" w:lineRule="exact"/>
        <w:ind w:left="240" w:hangingChars="100" w:hanging="240"/>
        <w:rPr>
          <w:rFonts w:cs="Times New Roman"/>
        </w:rPr>
      </w:pPr>
      <w:r w:rsidRPr="00D61D21">
        <w:rPr>
          <w:rFonts w:hint="eastAsia"/>
        </w:rPr>
        <w:t xml:space="preserve">２　</w:t>
      </w:r>
      <w:r w:rsidR="00EF761E" w:rsidRPr="00D61D21">
        <w:rPr>
          <w:rFonts w:hint="eastAsia"/>
        </w:rPr>
        <w:t>厚木市消防本部防災行政無線局（固定系支</w:t>
      </w:r>
      <w:r w:rsidR="00EA4797" w:rsidRPr="00D61D21">
        <w:rPr>
          <w:rFonts w:hint="eastAsia"/>
        </w:rPr>
        <w:t>局）取扱</w:t>
      </w:r>
      <w:r w:rsidRPr="00D61D21">
        <w:rPr>
          <w:rFonts w:hint="eastAsia"/>
        </w:rPr>
        <w:t>要領</w:t>
      </w:r>
      <w:r w:rsidR="00A94ADA" w:rsidRPr="00D61D21">
        <w:rPr>
          <w:rFonts w:hint="eastAsia"/>
        </w:rPr>
        <w:t>（昭和</w:t>
      </w:r>
      <w:r w:rsidR="00A94ADA" w:rsidRPr="00D61D21">
        <w:t>61</w:t>
      </w:r>
      <w:r w:rsidR="003327BF" w:rsidRPr="00D61D21">
        <w:rPr>
          <w:rFonts w:hint="eastAsia"/>
        </w:rPr>
        <w:t>年７月１日</w:t>
      </w:r>
      <w:r w:rsidR="0071707A" w:rsidRPr="00D61D21">
        <w:rPr>
          <w:rFonts w:hint="eastAsia"/>
        </w:rPr>
        <w:t>施行</w:t>
      </w:r>
      <w:r w:rsidR="003327BF" w:rsidRPr="00D61D21">
        <w:rPr>
          <w:rFonts w:hint="eastAsia"/>
        </w:rPr>
        <w:t>）</w:t>
      </w:r>
      <w:r w:rsidRPr="00D61D21">
        <w:rPr>
          <w:rFonts w:hint="eastAsia"/>
        </w:rPr>
        <w:t>は廃止する。</w:t>
      </w:r>
    </w:p>
    <w:sectPr w:rsidR="00600237" w:rsidRPr="00D61D21" w:rsidSect="00D56453">
      <w:pgSz w:w="11906" w:h="16838" w:code="9"/>
      <w:pgMar w:top="1418" w:right="1077" w:bottom="1134" w:left="1701" w:header="720" w:footer="720" w:gutter="0"/>
      <w:cols w:space="720"/>
      <w:noEndnote/>
      <w:docGrid w:type="linesAndChars" w:linePitch="460" w:charSpace="4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10B" w:rsidRDefault="0087710B" w:rsidP="002258AC">
      <w:r>
        <w:separator/>
      </w:r>
    </w:p>
  </w:endnote>
  <w:endnote w:type="continuationSeparator" w:id="0">
    <w:p w:rsidR="0087710B" w:rsidRDefault="0087710B" w:rsidP="00225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10B" w:rsidRDefault="0087710B" w:rsidP="002258AC">
      <w:r>
        <w:separator/>
      </w:r>
    </w:p>
  </w:footnote>
  <w:footnote w:type="continuationSeparator" w:id="0">
    <w:p w:rsidR="0087710B" w:rsidRDefault="0087710B" w:rsidP="002258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F5B6F"/>
    <w:multiLevelType w:val="hybridMultilevel"/>
    <w:tmpl w:val="40E6312C"/>
    <w:lvl w:ilvl="0" w:tplc="FADE9840">
      <w:start w:val="14"/>
      <w:numFmt w:val="bullet"/>
      <w:lvlText w:val="○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1EEE3835"/>
    <w:multiLevelType w:val="hybridMultilevel"/>
    <w:tmpl w:val="1E68CE4E"/>
    <w:lvl w:ilvl="0" w:tplc="5F92FBEC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12C3329"/>
    <w:multiLevelType w:val="hybridMultilevel"/>
    <w:tmpl w:val="7BC80F0C"/>
    <w:lvl w:ilvl="0" w:tplc="06E868B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documentProtection w:edit="readOnly" w:formatting="1" w:enforcement="0"/>
  <w:defaultTabStop w:val="720"/>
  <w:doNotHyphenateCaps/>
  <w:drawingGridHorizontalSpacing w:val="120"/>
  <w:drawingGridVerticalSpacing w:val="230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237"/>
    <w:rsid w:val="0001010A"/>
    <w:rsid w:val="00014E90"/>
    <w:rsid w:val="00034BC6"/>
    <w:rsid w:val="0005508D"/>
    <w:rsid w:val="000554A3"/>
    <w:rsid w:val="00093B83"/>
    <w:rsid w:val="00093ECB"/>
    <w:rsid w:val="00094410"/>
    <w:rsid w:val="000A178E"/>
    <w:rsid w:val="000A72D7"/>
    <w:rsid w:val="000C2F61"/>
    <w:rsid w:val="000C46C8"/>
    <w:rsid w:val="000D38CF"/>
    <w:rsid w:val="000F13B1"/>
    <w:rsid w:val="000F1697"/>
    <w:rsid w:val="00105C0D"/>
    <w:rsid w:val="00106ABF"/>
    <w:rsid w:val="001229D8"/>
    <w:rsid w:val="00137DE8"/>
    <w:rsid w:val="001552CC"/>
    <w:rsid w:val="00157EF5"/>
    <w:rsid w:val="001618DE"/>
    <w:rsid w:val="00164CE5"/>
    <w:rsid w:val="001A7B42"/>
    <w:rsid w:val="001B7DD2"/>
    <w:rsid w:val="001C729C"/>
    <w:rsid w:val="001D6AC8"/>
    <w:rsid w:val="001E59FC"/>
    <w:rsid w:val="001F2C4E"/>
    <w:rsid w:val="00200E25"/>
    <w:rsid w:val="00201A57"/>
    <w:rsid w:val="00222F27"/>
    <w:rsid w:val="0022501E"/>
    <w:rsid w:val="002258AC"/>
    <w:rsid w:val="00246D21"/>
    <w:rsid w:val="00247314"/>
    <w:rsid w:val="0027388B"/>
    <w:rsid w:val="00281C5D"/>
    <w:rsid w:val="00283FDE"/>
    <w:rsid w:val="00293A87"/>
    <w:rsid w:val="00295BDE"/>
    <w:rsid w:val="002979B2"/>
    <w:rsid w:val="002A693C"/>
    <w:rsid w:val="002B23C2"/>
    <w:rsid w:val="002C6163"/>
    <w:rsid w:val="002D6502"/>
    <w:rsid w:val="002E00E0"/>
    <w:rsid w:val="002E4D27"/>
    <w:rsid w:val="002E7B0F"/>
    <w:rsid w:val="002F1E35"/>
    <w:rsid w:val="00301B23"/>
    <w:rsid w:val="00311447"/>
    <w:rsid w:val="00315998"/>
    <w:rsid w:val="00315BBA"/>
    <w:rsid w:val="00322FE4"/>
    <w:rsid w:val="003248B5"/>
    <w:rsid w:val="00331C15"/>
    <w:rsid w:val="003327BF"/>
    <w:rsid w:val="003331C2"/>
    <w:rsid w:val="00333C11"/>
    <w:rsid w:val="00335E29"/>
    <w:rsid w:val="0034264D"/>
    <w:rsid w:val="00345294"/>
    <w:rsid w:val="0035405A"/>
    <w:rsid w:val="00355092"/>
    <w:rsid w:val="003630CB"/>
    <w:rsid w:val="00365DE8"/>
    <w:rsid w:val="0039556E"/>
    <w:rsid w:val="003A514D"/>
    <w:rsid w:val="003B58E6"/>
    <w:rsid w:val="003D00FC"/>
    <w:rsid w:val="003D0E06"/>
    <w:rsid w:val="003D1355"/>
    <w:rsid w:val="003E3846"/>
    <w:rsid w:val="003F44BB"/>
    <w:rsid w:val="003F5305"/>
    <w:rsid w:val="00415098"/>
    <w:rsid w:val="00417D18"/>
    <w:rsid w:val="00424EFC"/>
    <w:rsid w:val="00425F59"/>
    <w:rsid w:val="00442D85"/>
    <w:rsid w:val="00444751"/>
    <w:rsid w:val="00461AFD"/>
    <w:rsid w:val="004822C1"/>
    <w:rsid w:val="004857A5"/>
    <w:rsid w:val="00485D7D"/>
    <w:rsid w:val="0049589D"/>
    <w:rsid w:val="004A06DB"/>
    <w:rsid w:val="004A4760"/>
    <w:rsid w:val="004C092C"/>
    <w:rsid w:val="004C4A9F"/>
    <w:rsid w:val="004C6890"/>
    <w:rsid w:val="004D0D6C"/>
    <w:rsid w:val="004D0EC2"/>
    <w:rsid w:val="004D27E1"/>
    <w:rsid w:val="004F102D"/>
    <w:rsid w:val="0050080C"/>
    <w:rsid w:val="005032DF"/>
    <w:rsid w:val="0051022C"/>
    <w:rsid w:val="00516100"/>
    <w:rsid w:val="0052053F"/>
    <w:rsid w:val="005225AE"/>
    <w:rsid w:val="00527E90"/>
    <w:rsid w:val="00535632"/>
    <w:rsid w:val="00540BCF"/>
    <w:rsid w:val="005454AD"/>
    <w:rsid w:val="00552D75"/>
    <w:rsid w:val="00554977"/>
    <w:rsid w:val="0055577B"/>
    <w:rsid w:val="00565EB4"/>
    <w:rsid w:val="0057319F"/>
    <w:rsid w:val="005773A1"/>
    <w:rsid w:val="005800F6"/>
    <w:rsid w:val="00581DF2"/>
    <w:rsid w:val="00597E17"/>
    <w:rsid w:val="005A7144"/>
    <w:rsid w:val="005B3CC0"/>
    <w:rsid w:val="005B467E"/>
    <w:rsid w:val="005C778F"/>
    <w:rsid w:val="005D3F1F"/>
    <w:rsid w:val="005E0388"/>
    <w:rsid w:val="005E6B7F"/>
    <w:rsid w:val="005F5304"/>
    <w:rsid w:val="00600237"/>
    <w:rsid w:val="00620380"/>
    <w:rsid w:val="0062487A"/>
    <w:rsid w:val="006261BF"/>
    <w:rsid w:val="0063186D"/>
    <w:rsid w:val="00640758"/>
    <w:rsid w:val="006428DC"/>
    <w:rsid w:val="006544E1"/>
    <w:rsid w:val="006610BF"/>
    <w:rsid w:val="00674FBC"/>
    <w:rsid w:val="006875EB"/>
    <w:rsid w:val="0069371F"/>
    <w:rsid w:val="006B1379"/>
    <w:rsid w:val="006C78E0"/>
    <w:rsid w:val="006D2A4A"/>
    <w:rsid w:val="006E5AA9"/>
    <w:rsid w:val="006F33FC"/>
    <w:rsid w:val="006F3588"/>
    <w:rsid w:val="006F6408"/>
    <w:rsid w:val="006F6D48"/>
    <w:rsid w:val="006F715C"/>
    <w:rsid w:val="00714A87"/>
    <w:rsid w:val="00715EFC"/>
    <w:rsid w:val="0071707A"/>
    <w:rsid w:val="007247B0"/>
    <w:rsid w:val="007360DC"/>
    <w:rsid w:val="00736768"/>
    <w:rsid w:val="00745C79"/>
    <w:rsid w:val="00763A09"/>
    <w:rsid w:val="00773BB8"/>
    <w:rsid w:val="007918CB"/>
    <w:rsid w:val="0079252C"/>
    <w:rsid w:val="00792924"/>
    <w:rsid w:val="007971D9"/>
    <w:rsid w:val="007A050B"/>
    <w:rsid w:val="007A4BF9"/>
    <w:rsid w:val="007B15F7"/>
    <w:rsid w:val="007B227D"/>
    <w:rsid w:val="007B390B"/>
    <w:rsid w:val="007C7023"/>
    <w:rsid w:val="007D12A8"/>
    <w:rsid w:val="007D7CA2"/>
    <w:rsid w:val="007E04FB"/>
    <w:rsid w:val="007E0B61"/>
    <w:rsid w:val="007F0E78"/>
    <w:rsid w:val="007F14CA"/>
    <w:rsid w:val="007F1836"/>
    <w:rsid w:val="007F4F3A"/>
    <w:rsid w:val="007F7BA4"/>
    <w:rsid w:val="00801914"/>
    <w:rsid w:val="00822279"/>
    <w:rsid w:val="00824D9F"/>
    <w:rsid w:val="0084608A"/>
    <w:rsid w:val="00846AB1"/>
    <w:rsid w:val="00856A91"/>
    <w:rsid w:val="00860A21"/>
    <w:rsid w:val="008652F1"/>
    <w:rsid w:val="0086678C"/>
    <w:rsid w:val="0087486A"/>
    <w:rsid w:val="008757F0"/>
    <w:rsid w:val="0087710B"/>
    <w:rsid w:val="00877547"/>
    <w:rsid w:val="0088126A"/>
    <w:rsid w:val="00890275"/>
    <w:rsid w:val="00896DBC"/>
    <w:rsid w:val="008A6B77"/>
    <w:rsid w:val="008D411B"/>
    <w:rsid w:val="008D4FF7"/>
    <w:rsid w:val="008F06FF"/>
    <w:rsid w:val="008F0F00"/>
    <w:rsid w:val="00902691"/>
    <w:rsid w:val="00902A80"/>
    <w:rsid w:val="00904A32"/>
    <w:rsid w:val="00906DB7"/>
    <w:rsid w:val="00915EED"/>
    <w:rsid w:val="00921A67"/>
    <w:rsid w:val="00926B38"/>
    <w:rsid w:val="009357AA"/>
    <w:rsid w:val="00935F10"/>
    <w:rsid w:val="009362F2"/>
    <w:rsid w:val="00943AC7"/>
    <w:rsid w:val="00944808"/>
    <w:rsid w:val="0094797B"/>
    <w:rsid w:val="00955F3B"/>
    <w:rsid w:val="00961F6D"/>
    <w:rsid w:val="009622EB"/>
    <w:rsid w:val="00966845"/>
    <w:rsid w:val="00987815"/>
    <w:rsid w:val="009A1878"/>
    <w:rsid w:val="009E3841"/>
    <w:rsid w:val="009E762C"/>
    <w:rsid w:val="00A00822"/>
    <w:rsid w:val="00A078D7"/>
    <w:rsid w:val="00A12DB6"/>
    <w:rsid w:val="00A13610"/>
    <w:rsid w:val="00A20CA8"/>
    <w:rsid w:val="00A21B93"/>
    <w:rsid w:val="00A2680D"/>
    <w:rsid w:val="00A313F9"/>
    <w:rsid w:val="00A46CE6"/>
    <w:rsid w:val="00A55F60"/>
    <w:rsid w:val="00A759DA"/>
    <w:rsid w:val="00A854A4"/>
    <w:rsid w:val="00A94ADA"/>
    <w:rsid w:val="00AA0010"/>
    <w:rsid w:val="00AD2405"/>
    <w:rsid w:val="00AD6F2A"/>
    <w:rsid w:val="00AE050E"/>
    <w:rsid w:val="00AE2659"/>
    <w:rsid w:val="00B2104E"/>
    <w:rsid w:val="00B23C12"/>
    <w:rsid w:val="00B24BF7"/>
    <w:rsid w:val="00B30494"/>
    <w:rsid w:val="00B33DEC"/>
    <w:rsid w:val="00B4383A"/>
    <w:rsid w:val="00B52914"/>
    <w:rsid w:val="00B71F8A"/>
    <w:rsid w:val="00B7720A"/>
    <w:rsid w:val="00B821D5"/>
    <w:rsid w:val="00B86614"/>
    <w:rsid w:val="00B86EED"/>
    <w:rsid w:val="00B94757"/>
    <w:rsid w:val="00BA7AA6"/>
    <w:rsid w:val="00BB4093"/>
    <w:rsid w:val="00BF163D"/>
    <w:rsid w:val="00BF5AD7"/>
    <w:rsid w:val="00C10A99"/>
    <w:rsid w:val="00C150DF"/>
    <w:rsid w:val="00C2692F"/>
    <w:rsid w:val="00C501B9"/>
    <w:rsid w:val="00C567C1"/>
    <w:rsid w:val="00C750C6"/>
    <w:rsid w:val="00C8353D"/>
    <w:rsid w:val="00C851FF"/>
    <w:rsid w:val="00C87503"/>
    <w:rsid w:val="00C91D25"/>
    <w:rsid w:val="00CC2F77"/>
    <w:rsid w:val="00CC3A72"/>
    <w:rsid w:val="00CD6944"/>
    <w:rsid w:val="00CE7AC7"/>
    <w:rsid w:val="00CE7ECA"/>
    <w:rsid w:val="00CF0C6C"/>
    <w:rsid w:val="00D11AAD"/>
    <w:rsid w:val="00D26B89"/>
    <w:rsid w:val="00D32B5F"/>
    <w:rsid w:val="00D45C4F"/>
    <w:rsid w:val="00D5141B"/>
    <w:rsid w:val="00D56453"/>
    <w:rsid w:val="00D61D21"/>
    <w:rsid w:val="00D85653"/>
    <w:rsid w:val="00DC4DA9"/>
    <w:rsid w:val="00DD3174"/>
    <w:rsid w:val="00DD60AE"/>
    <w:rsid w:val="00E03CAE"/>
    <w:rsid w:val="00E21023"/>
    <w:rsid w:val="00E2637C"/>
    <w:rsid w:val="00E315DE"/>
    <w:rsid w:val="00E3313F"/>
    <w:rsid w:val="00E3461F"/>
    <w:rsid w:val="00E50BC0"/>
    <w:rsid w:val="00E53843"/>
    <w:rsid w:val="00E70469"/>
    <w:rsid w:val="00E75105"/>
    <w:rsid w:val="00E841D1"/>
    <w:rsid w:val="00E8556F"/>
    <w:rsid w:val="00EA4797"/>
    <w:rsid w:val="00EC324C"/>
    <w:rsid w:val="00ED0FFA"/>
    <w:rsid w:val="00EE4DFE"/>
    <w:rsid w:val="00EF477E"/>
    <w:rsid w:val="00EF761E"/>
    <w:rsid w:val="00EF7EA3"/>
    <w:rsid w:val="00F119D4"/>
    <w:rsid w:val="00F16398"/>
    <w:rsid w:val="00F1731A"/>
    <w:rsid w:val="00F20AC7"/>
    <w:rsid w:val="00F46565"/>
    <w:rsid w:val="00F66DF4"/>
    <w:rsid w:val="00F86B88"/>
    <w:rsid w:val="00FA0416"/>
    <w:rsid w:val="00FB1795"/>
    <w:rsid w:val="00FB2D6F"/>
    <w:rsid w:val="00FB7E11"/>
    <w:rsid w:val="00FD6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cs="ＭＳ 明朝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F33FC"/>
    <w:pPr>
      <w:widowControl w:val="0"/>
      <w:autoSpaceDE w:val="0"/>
      <w:autoSpaceDN w:val="0"/>
      <w:adjustRightInd w:val="0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58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258AC"/>
    <w:rPr>
      <w:rFonts w:ascii="ＭＳ 明朝"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258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258AC"/>
    <w:rPr>
      <w:rFonts w:ascii="ＭＳ 明朝" w:cs="ＭＳ 明朝"/>
      <w:kern w:val="0"/>
      <w:sz w:val="24"/>
      <w:szCs w:val="24"/>
    </w:rPr>
  </w:style>
  <w:style w:type="paragraph" w:styleId="a8">
    <w:name w:val="Balloon Text"/>
    <w:basedOn w:val="a"/>
    <w:link w:val="a9"/>
    <w:uiPriority w:val="99"/>
    <w:rsid w:val="0031599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315998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605907-B019-494C-8E55-B28A60E4A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895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2022-09-30T08:03:00Z</dcterms:created>
  <dcterms:modified xsi:type="dcterms:W3CDTF">2022-09-30T08:03:00Z</dcterms:modified>
</cp:coreProperties>
</file>