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8E14" w14:textId="77777777" w:rsidR="00802194" w:rsidRPr="00023405" w:rsidRDefault="00A40D5D" w:rsidP="00023405">
      <w:pPr>
        <w:autoSpaceDE w:val="0"/>
        <w:autoSpaceDN w:val="0"/>
        <w:adjustRightInd w:val="0"/>
        <w:spacing w:line="360" w:lineRule="exact"/>
        <w:jc w:val="right"/>
        <w:rPr>
          <w:rFonts w:ascii="メイリオ" w:eastAsia="メイリオ" w:hAnsi="メイリオ" w:cs="HGP明朝E"/>
          <w:sz w:val="24"/>
        </w:rPr>
      </w:pPr>
      <w:r w:rsidRPr="00023405">
        <w:rPr>
          <w:rFonts w:ascii="メイリオ" w:eastAsia="メイリオ" w:hAnsi="メイリオ" w:cs="HGP明朝E" w:hint="eastAsia"/>
          <w:sz w:val="24"/>
        </w:rPr>
        <w:t>別紙２</w:t>
      </w:r>
    </w:p>
    <w:p w14:paraId="6DE675FF" w14:textId="77777777" w:rsidR="00A0128D" w:rsidRDefault="00802194" w:rsidP="00023405">
      <w:pPr>
        <w:autoSpaceDE w:val="0"/>
        <w:autoSpaceDN w:val="0"/>
        <w:adjustRightInd w:val="0"/>
        <w:spacing w:line="360" w:lineRule="exact"/>
        <w:jc w:val="center"/>
        <w:rPr>
          <w:rFonts w:ascii="メイリオ" w:eastAsia="メイリオ" w:hAnsi="メイリオ" w:cs="HGP明朝E"/>
          <w:sz w:val="32"/>
          <w:szCs w:val="32"/>
        </w:rPr>
      </w:pPr>
      <w:r w:rsidRPr="00023405">
        <w:rPr>
          <w:rFonts w:ascii="メイリオ" w:eastAsia="メイリオ" w:hAnsi="メイリオ" w:cs="HGP明朝E" w:hint="eastAsia"/>
          <w:sz w:val="32"/>
          <w:szCs w:val="32"/>
        </w:rPr>
        <w:t>個別対話シート</w:t>
      </w:r>
    </w:p>
    <w:p w14:paraId="07267A00" w14:textId="77777777" w:rsidR="00023405" w:rsidRPr="00023405" w:rsidRDefault="00023405" w:rsidP="00023405">
      <w:pPr>
        <w:autoSpaceDE w:val="0"/>
        <w:autoSpaceDN w:val="0"/>
        <w:adjustRightInd w:val="0"/>
        <w:spacing w:line="360" w:lineRule="exact"/>
        <w:jc w:val="center"/>
        <w:rPr>
          <w:rFonts w:ascii="メイリオ" w:eastAsia="メイリオ" w:hAnsi="メイリオ" w:cs="HGP明朝E"/>
          <w:sz w:val="32"/>
          <w:szCs w:val="32"/>
        </w:rPr>
      </w:pPr>
    </w:p>
    <w:p w14:paraId="3D49A495" w14:textId="20CB23FE" w:rsidR="00A0128D" w:rsidRPr="00023405" w:rsidRDefault="00A0128D" w:rsidP="00023405">
      <w:pPr>
        <w:autoSpaceDE w:val="0"/>
        <w:autoSpaceDN w:val="0"/>
        <w:adjustRightInd w:val="0"/>
        <w:spacing w:line="360" w:lineRule="exact"/>
        <w:ind w:rightChars="1850" w:right="3885"/>
        <w:jc w:val="right"/>
        <w:rPr>
          <w:rFonts w:ascii="メイリオ" w:eastAsia="メイリオ" w:hAnsi="メイリオ" w:cs="HGP明朝E"/>
          <w:sz w:val="24"/>
          <w:szCs w:val="32"/>
          <w:u w:val="single"/>
        </w:rPr>
      </w:pPr>
      <w:r w:rsidRPr="00023405">
        <w:rPr>
          <w:rFonts w:ascii="メイリオ" w:eastAsia="メイリオ" w:hAnsi="メイリオ" w:cs="HGP明朝E" w:hint="eastAsia"/>
          <w:sz w:val="24"/>
          <w:szCs w:val="32"/>
          <w:u w:val="single"/>
        </w:rPr>
        <w:t>法人名</w:t>
      </w:r>
      <w:r w:rsidRPr="00885814">
        <w:rPr>
          <w:rFonts w:ascii="メイリオ" w:eastAsia="メイリオ" w:hAnsi="メイリオ" w:cs="HGP明朝E" w:hint="eastAsia"/>
          <w:sz w:val="24"/>
          <w:szCs w:val="32"/>
          <w:u w:val="single"/>
        </w:rPr>
        <w:t xml:space="preserve">　　　　　　　　　　　　　　　　</w:t>
      </w:r>
    </w:p>
    <w:p w14:paraId="4D3BC62A" w14:textId="77777777" w:rsidR="00A0128D" w:rsidRPr="00023405" w:rsidRDefault="00A0128D" w:rsidP="00023405">
      <w:pPr>
        <w:autoSpaceDE w:val="0"/>
        <w:autoSpaceDN w:val="0"/>
        <w:adjustRightInd w:val="0"/>
        <w:spacing w:line="360" w:lineRule="exact"/>
        <w:jc w:val="right"/>
        <w:rPr>
          <w:rFonts w:ascii="メイリオ" w:eastAsia="メイリオ" w:hAnsi="メイリオ" w:cs="HGP明朝E"/>
          <w:sz w:val="24"/>
          <w:szCs w:val="32"/>
          <w:u w:val="single"/>
        </w:rPr>
      </w:pPr>
    </w:p>
    <w:p w14:paraId="092E1187" w14:textId="0B8AF81C" w:rsidR="00A0128D" w:rsidRPr="00023405" w:rsidRDefault="00A0128D" w:rsidP="00023405">
      <w:pPr>
        <w:autoSpaceDE w:val="0"/>
        <w:autoSpaceDN w:val="0"/>
        <w:adjustRightInd w:val="0"/>
        <w:spacing w:line="360" w:lineRule="exact"/>
        <w:ind w:firstLineChars="100" w:firstLine="240"/>
        <w:jc w:val="left"/>
        <w:rPr>
          <w:rFonts w:ascii="メイリオ" w:eastAsia="メイリオ" w:hAnsi="メイリオ" w:cs="HGP明朝E"/>
          <w:sz w:val="24"/>
          <w:szCs w:val="32"/>
          <w:u w:val="single"/>
        </w:rPr>
      </w:pPr>
      <w:r w:rsidRPr="00023405">
        <w:rPr>
          <w:rFonts w:ascii="メイリオ" w:eastAsia="メイリオ" w:hAnsi="メイリオ" w:cs="HGP明朝E" w:hint="eastAsia"/>
          <w:sz w:val="24"/>
          <w:szCs w:val="32"/>
          <w:u w:val="single"/>
        </w:rPr>
        <w:t>記載方法</w:t>
      </w:r>
      <w:r w:rsidR="00B1781F" w:rsidRPr="00023405">
        <w:rPr>
          <w:rFonts w:ascii="メイリオ" w:eastAsia="メイリオ" w:hAnsi="メイリオ" w:cs="HGP明朝E" w:hint="eastAsia"/>
          <w:sz w:val="24"/>
          <w:szCs w:val="32"/>
          <w:u w:val="single"/>
        </w:rPr>
        <w:t>・</w:t>
      </w:r>
      <w:r w:rsidR="00F0207A">
        <w:rPr>
          <w:rFonts w:ascii="メイリオ" w:eastAsia="メイリオ" w:hAnsi="メイリオ" w:cs="HGP明朝E" w:hint="eastAsia"/>
          <w:sz w:val="24"/>
          <w:szCs w:val="32"/>
          <w:u w:val="single"/>
        </w:rPr>
        <w:t>文量</w:t>
      </w:r>
      <w:r w:rsidR="00B1781F" w:rsidRPr="00023405">
        <w:rPr>
          <w:rFonts w:ascii="メイリオ" w:eastAsia="メイリオ" w:hAnsi="メイリオ" w:cs="HGP明朝E" w:hint="eastAsia"/>
          <w:sz w:val="24"/>
          <w:szCs w:val="32"/>
          <w:u w:val="single"/>
        </w:rPr>
        <w:t>についての</w:t>
      </w:r>
      <w:r w:rsidRPr="00023405">
        <w:rPr>
          <w:rFonts w:ascii="メイリオ" w:eastAsia="メイリオ" w:hAnsi="メイリオ" w:cs="HGP明朝E" w:hint="eastAsia"/>
          <w:sz w:val="24"/>
          <w:szCs w:val="32"/>
          <w:u w:val="single"/>
        </w:rPr>
        <w:t>指定</w:t>
      </w:r>
      <w:r w:rsidR="00F0207A">
        <w:rPr>
          <w:rFonts w:ascii="メイリオ" w:eastAsia="メイリオ" w:hAnsi="メイリオ" w:cs="HGP明朝E" w:hint="eastAsia"/>
          <w:sz w:val="24"/>
          <w:szCs w:val="32"/>
          <w:u w:val="single"/>
        </w:rPr>
        <w:t>・制限</w:t>
      </w:r>
      <w:r w:rsidRPr="00023405">
        <w:rPr>
          <w:rFonts w:ascii="メイリオ" w:eastAsia="メイリオ" w:hAnsi="メイリオ" w:cs="HGP明朝E" w:hint="eastAsia"/>
          <w:sz w:val="24"/>
          <w:szCs w:val="32"/>
          <w:u w:val="single"/>
        </w:rPr>
        <w:t>はありません。</w:t>
      </w:r>
      <w:r w:rsidR="00E8448B" w:rsidRPr="00023405">
        <w:rPr>
          <w:rFonts w:ascii="メイリオ" w:eastAsia="メイリオ" w:hAnsi="メイリオ" w:cs="HGP明朝E" w:hint="eastAsia"/>
          <w:sz w:val="24"/>
          <w:szCs w:val="32"/>
          <w:u w:val="single"/>
        </w:rPr>
        <w:t>サウンディング項目に</w:t>
      </w:r>
      <w:r w:rsidR="00B1781F" w:rsidRPr="00023405">
        <w:rPr>
          <w:rFonts w:ascii="メイリオ" w:eastAsia="メイリオ" w:hAnsi="メイリオ" w:cs="HGP明朝E" w:hint="eastAsia"/>
          <w:sz w:val="24"/>
          <w:szCs w:val="32"/>
          <w:u w:val="single"/>
        </w:rPr>
        <w:t>関する</w:t>
      </w:r>
      <w:r w:rsidR="00F0207A">
        <w:rPr>
          <w:rFonts w:ascii="メイリオ" w:eastAsia="メイリオ" w:hAnsi="メイリオ" w:cs="HGP明朝E" w:hint="eastAsia"/>
          <w:sz w:val="24"/>
          <w:szCs w:val="32"/>
          <w:u w:val="single"/>
        </w:rPr>
        <w:t>皆様の</w:t>
      </w:r>
      <w:r w:rsidR="00E8448B" w:rsidRPr="00023405">
        <w:rPr>
          <w:rFonts w:ascii="メイリオ" w:eastAsia="メイリオ" w:hAnsi="メイリオ" w:cs="HGP明朝E" w:hint="eastAsia"/>
          <w:sz w:val="24"/>
          <w:szCs w:val="32"/>
          <w:u w:val="single"/>
        </w:rPr>
        <w:t>お考えを自由に御</w:t>
      </w:r>
      <w:r w:rsidRPr="00023405">
        <w:rPr>
          <w:rFonts w:ascii="メイリオ" w:eastAsia="メイリオ" w:hAnsi="メイリオ" w:cs="HGP明朝E" w:hint="eastAsia"/>
          <w:sz w:val="24"/>
          <w:szCs w:val="32"/>
          <w:u w:val="single"/>
        </w:rPr>
        <w:t>記載ください。</w:t>
      </w:r>
      <w:r w:rsidR="00B1781F" w:rsidRPr="00023405">
        <w:rPr>
          <w:rFonts w:ascii="メイリオ" w:eastAsia="メイリオ" w:hAnsi="メイリオ" w:cs="HGP明朝E" w:hint="eastAsia"/>
          <w:sz w:val="24"/>
          <w:szCs w:val="32"/>
          <w:u w:val="single"/>
        </w:rPr>
        <w:t>図や表を添付いただいても結構です。今後の</w:t>
      </w:r>
      <w:r w:rsidRPr="00023405">
        <w:rPr>
          <w:rFonts w:ascii="メイリオ" w:eastAsia="メイリオ" w:hAnsi="メイリオ" w:cs="HGP明朝E" w:hint="eastAsia"/>
          <w:sz w:val="24"/>
          <w:szCs w:val="32"/>
          <w:u w:val="single"/>
        </w:rPr>
        <w:t>事業実施</w:t>
      </w:r>
      <w:r w:rsidR="00B1781F" w:rsidRPr="00023405">
        <w:rPr>
          <w:rFonts w:ascii="メイリオ" w:eastAsia="メイリオ" w:hAnsi="メイリオ" w:cs="HGP明朝E" w:hint="eastAsia"/>
          <w:sz w:val="24"/>
          <w:szCs w:val="32"/>
          <w:u w:val="single"/>
        </w:rPr>
        <w:t>に向けて</w:t>
      </w:r>
      <w:r w:rsidRPr="00023405">
        <w:rPr>
          <w:rFonts w:ascii="メイリオ" w:eastAsia="メイリオ" w:hAnsi="メイリオ" w:cs="HGP明朝E" w:hint="eastAsia"/>
          <w:sz w:val="24"/>
          <w:szCs w:val="32"/>
          <w:u w:val="single"/>
        </w:rPr>
        <w:t>の参考とさせていただきます。</w:t>
      </w:r>
    </w:p>
    <w:p w14:paraId="47631A78" w14:textId="6D5D0FED" w:rsidR="00A0128D" w:rsidRDefault="00A0128D" w:rsidP="00023405">
      <w:pPr>
        <w:autoSpaceDE w:val="0"/>
        <w:autoSpaceDN w:val="0"/>
        <w:adjustRightInd w:val="0"/>
        <w:spacing w:line="360" w:lineRule="exact"/>
        <w:ind w:firstLineChars="100" w:firstLine="240"/>
        <w:jc w:val="left"/>
        <w:rPr>
          <w:rFonts w:ascii="メイリオ" w:eastAsia="メイリオ" w:hAnsi="メイリオ" w:cs="HGP明朝E"/>
          <w:sz w:val="24"/>
          <w:szCs w:val="32"/>
        </w:rPr>
      </w:pPr>
    </w:p>
    <w:p w14:paraId="2638FB6C" w14:textId="2080F159" w:rsidR="00F0207A" w:rsidRDefault="00F0207A" w:rsidP="00023405">
      <w:pPr>
        <w:autoSpaceDE w:val="0"/>
        <w:autoSpaceDN w:val="0"/>
        <w:adjustRightInd w:val="0"/>
        <w:spacing w:line="360" w:lineRule="exact"/>
        <w:ind w:firstLineChars="100" w:firstLine="240"/>
        <w:jc w:val="left"/>
        <w:rPr>
          <w:rFonts w:ascii="メイリオ" w:eastAsia="メイリオ" w:hAnsi="メイリオ" w:cs="HGP明朝E"/>
          <w:sz w:val="24"/>
          <w:szCs w:val="32"/>
        </w:rPr>
      </w:pPr>
      <w:r>
        <w:rPr>
          <w:rFonts w:ascii="メイリオ" w:eastAsia="メイリオ" w:hAnsi="メイリオ" w:cs="HGP明朝E" w:hint="eastAsia"/>
          <w:sz w:val="24"/>
          <w:szCs w:val="32"/>
        </w:rPr>
        <w:t>【サウンディングの前提条件（再掲）】</w:t>
      </w:r>
    </w:p>
    <w:p w14:paraId="67E607A3" w14:textId="2AC86749" w:rsidR="00F0207A" w:rsidRDefault="00F0207A" w:rsidP="00F0207A">
      <w:pPr>
        <w:snapToGrid w:val="0"/>
        <w:spacing w:line="320" w:lineRule="exact"/>
        <w:ind w:leftChars="200" w:left="420" w:firstLineChars="100" w:firstLine="210"/>
        <w:jc w:val="left"/>
        <w:rPr>
          <w:rFonts w:ascii="メイリオ" w:eastAsia="メイリオ" w:hAnsi="メイリオ"/>
          <w:sz w:val="24"/>
        </w:rPr>
      </w:pPr>
      <w:r>
        <w:rPr>
          <w:noProof/>
        </w:rPr>
        <mc:AlternateContent>
          <mc:Choice Requires="wps">
            <w:drawing>
              <wp:anchor distT="0" distB="0" distL="114300" distR="114300" simplePos="0" relativeHeight="251661312" behindDoc="1" locked="0" layoutInCell="1" allowOverlap="1" wp14:anchorId="33AC2BA0" wp14:editId="0F43F33A">
                <wp:simplePos x="0" y="0"/>
                <wp:positionH relativeFrom="margin">
                  <wp:align>left</wp:align>
                </wp:positionH>
                <wp:positionV relativeFrom="paragraph">
                  <wp:posOffset>45657</wp:posOffset>
                </wp:positionV>
                <wp:extent cx="5965775" cy="6549655"/>
                <wp:effectExtent l="0" t="0" r="0" b="3810"/>
                <wp:wrapNone/>
                <wp:docPr id="239" name="正方形/長方形 239"/>
                <wp:cNvGraphicFramePr/>
                <a:graphic xmlns:a="http://schemas.openxmlformats.org/drawingml/2006/main">
                  <a:graphicData uri="http://schemas.microsoft.com/office/word/2010/wordprocessingShape">
                    <wps:wsp>
                      <wps:cNvSpPr/>
                      <wps:spPr>
                        <a:xfrm>
                          <a:off x="0" y="0"/>
                          <a:ext cx="5965775" cy="6549655"/>
                        </a:xfrm>
                        <a:prstGeom prst="rect">
                          <a:avLst/>
                        </a:prstGeom>
                        <a:solidFill>
                          <a:schemeClr val="bg1">
                            <a:lumMod val="9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0F73" id="正方形/長方形 239" o:spid="_x0000_s1026" style="position:absolute;left:0;text-align:left;margin-left:0;margin-top:3.6pt;width:469.75pt;height:515.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" fillcolor="#f2f2f2 [3052]" stroked="f" strokeweight="1pt">
                <w10:wrap anchorx="margin"/>
              </v:rect>
            </w:pict>
          </mc:Fallback>
        </mc:AlternateContent>
      </w:r>
    </w:p>
    <w:p w14:paraId="7EBFEA41" w14:textId="629694EF" w:rsidR="00F0207A" w:rsidRDefault="00F0207A" w:rsidP="00F0207A">
      <w:pPr>
        <w:pStyle w:val="aa"/>
        <w:numPr>
          <w:ilvl w:val="0"/>
          <w:numId w:val="9"/>
        </w:numPr>
        <w:snapToGrid w:val="0"/>
        <w:spacing w:line="320" w:lineRule="exact"/>
        <w:ind w:leftChars="0" w:left="760"/>
        <w:jc w:val="left"/>
        <w:rPr>
          <w:rFonts w:ascii="メイリオ" w:eastAsia="メイリオ" w:hAnsi="メイリオ"/>
          <w:sz w:val="24"/>
        </w:rPr>
      </w:pPr>
      <w:r>
        <w:rPr>
          <w:rFonts w:ascii="メイリオ" w:eastAsia="メイリオ" w:hAnsi="メイリオ" w:hint="eastAsia"/>
          <w:sz w:val="24"/>
        </w:rPr>
        <w:t>本庁舎敷地跡地に確保する公共機能は、</w:t>
      </w:r>
      <w:r w:rsidRPr="00F0207A">
        <w:rPr>
          <w:rFonts w:ascii="メイリオ" w:eastAsia="メイリオ" w:hAnsi="メイリオ" w:hint="eastAsia"/>
          <w:b/>
          <w:bCs/>
          <w:sz w:val="24"/>
          <w:u w:val="single"/>
        </w:rPr>
        <w:t>現在の文化会館の機能を引き継ぐ多機能な公共機能</w:t>
      </w:r>
      <w:r>
        <w:rPr>
          <w:rFonts w:ascii="メイリオ" w:eastAsia="メイリオ" w:hAnsi="メイリオ" w:hint="eastAsia"/>
          <w:sz w:val="24"/>
        </w:rPr>
        <w:t>（以下「</w:t>
      </w:r>
      <w:r w:rsidR="00284B58">
        <w:rPr>
          <w:rFonts w:ascii="メイリオ" w:eastAsia="メイリオ" w:hAnsi="メイリオ" w:hint="eastAsia"/>
          <w:sz w:val="24"/>
        </w:rPr>
        <w:t>多機能</w:t>
      </w:r>
      <w:r>
        <w:rPr>
          <w:rFonts w:ascii="メイリオ" w:eastAsia="メイリオ" w:hAnsi="メイリオ" w:hint="eastAsia"/>
          <w:sz w:val="24"/>
        </w:rPr>
        <w:t>施設」という。）とします。</w:t>
      </w:r>
    </w:p>
    <w:p w14:paraId="19CE6AA1" w14:textId="30DA482F" w:rsidR="00F0207A" w:rsidRDefault="00F0207A" w:rsidP="00F0207A">
      <w:pPr>
        <w:pStyle w:val="aa"/>
        <w:numPr>
          <w:ilvl w:val="0"/>
          <w:numId w:val="9"/>
        </w:numPr>
        <w:snapToGrid w:val="0"/>
        <w:spacing w:line="320" w:lineRule="exact"/>
        <w:ind w:leftChars="0" w:left="760"/>
        <w:jc w:val="left"/>
        <w:rPr>
          <w:rFonts w:ascii="メイリオ" w:eastAsia="メイリオ" w:hAnsi="メイリオ"/>
          <w:sz w:val="24"/>
        </w:rPr>
      </w:pPr>
      <w:r>
        <w:rPr>
          <w:rFonts w:ascii="メイリオ" w:eastAsia="メイリオ" w:hAnsi="メイリオ" w:hint="eastAsia"/>
          <w:sz w:val="24"/>
        </w:rPr>
        <w:t>事業スケジュールは、「８　想定される事業スケジュール」のとおり３パターンを想定しています。いずれのパターンにおいても、将来的に文化会館機能を移転する受け皿としての活用を行うものとします。</w:t>
      </w:r>
    </w:p>
    <w:p w14:paraId="2C689435" w14:textId="16FFFF53" w:rsidR="00F0207A" w:rsidRDefault="00F0207A" w:rsidP="00F0207A">
      <w:pPr>
        <w:pStyle w:val="aa"/>
        <w:numPr>
          <w:ilvl w:val="0"/>
          <w:numId w:val="9"/>
        </w:numPr>
        <w:snapToGrid w:val="0"/>
        <w:spacing w:line="320" w:lineRule="exact"/>
        <w:ind w:leftChars="0" w:left="760"/>
        <w:jc w:val="left"/>
        <w:rPr>
          <w:rFonts w:ascii="メイリオ" w:eastAsia="メイリオ" w:hAnsi="メイリオ"/>
          <w:sz w:val="24"/>
        </w:rPr>
      </w:pPr>
      <w:r>
        <w:rPr>
          <w:rFonts w:ascii="メイリオ" w:eastAsia="メイリオ" w:hAnsi="メイリオ" w:hint="eastAsia"/>
          <w:sz w:val="24"/>
        </w:rPr>
        <w:t>土地の活用形態については、</w:t>
      </w:r>
      <w:r w:rsidRPr="00F0207A">
        <w:rPr>
          <w:rFonts w:ascii="メイリオ" w:eastAsia="メイリオ" w:hAnsi="メイリオ" w:hint="eastAsia"/>
          <w:b/>
          <w:bCs/>
          <w:sz w:val="24"/>
          <w:u w:val="single"/>
        </w:rPr>
        <w:t>敷地の一部又は全部に定期借地権を設定する</w:t>
      </w:r>
      <w:r>
        <w:rPr>
          <w:rFonts w:ascii="メイリオ" w:eastAsia="メイリオ" w:hAnsi="メイリオ" w:hint="eastAsia"/>
          <w:sz w:val="24"/>
        </w:rPr>
        <w:t>ことを想定しており、売却については想定していません。</w:t>
      </w:r>
    </w:p>
    <w:p w14:paraId="4C51288B" w14:textId="3B6548C2" w:rsidR="002D6555" w:rsidRPr="002D6555" w:rsidRDefault="00F0207A" w:rsidP="00F0207A">
      <w:pPr>
        <w:pStyle w:val="aa"/>
        <w:numPr>
          <w:ilvl w:val="0"/>
          <w:numId w:val="9"/>
        </w:numPr>
        <w:autoSpaceDE w:val="0"/>
        <w:autoSpaceDN w:val="0"/>
        <w:adjustRightInd w:val="0"/>
        <w:spacing w:line="360" w:lineRule="exact"/>
        <w:ind w:leftChars="0" w:left="760"/>
        <w:jc w:val="left"/>
        <w:rPr>
          <w:rFonts w:ascii="メイリオ" w:eastAsia="メイリオ" w:hAnsi="メイリオ" w:cs="HGP明朝E"/>
          <w:sz w:val="24"/>
          <w:szCs w:val="32"/>
        </w:rPr>
      </w:pPr>
      <w:r w:rsidRPr="00F0207A">
        <w:rPr>
          <w:rFonts w:ascii="メイリオ" w:eastAsia="メイリオ" w:hAnsi="メイリオ" w:hint="eastAsia"/>
          <w:sz w:val="24"/>
        </w:rPr>
        <w:t>本庁舎敷地跡地に確保する民間機能は、</w:t>
      </w:r>
      <w:r w:rsidRPr="00F0207A">
        <w:rPr>
          <w:rFonts w:ascii="メイリオ" w:eastAsia="メイリオ" w:hAnsi="メイリオ" w:hint="eastAsia"/>
          <w:b/>
          <w:bCs/>
          <w:sz w:val="24"/>
          <w:u w:val="single"/>
        </w:rPr>
        <w:t>「中心市街地の回遊性の向上」や「憩いの場の形成」といった本庁舎敷地跡地に求められる役割を踏まえたもの</w:t>
      </w:r>
      <w:r w:rsidRPr="00F0207A">
        <w:rPr>
          <w:rFonts w:ascii="メイリオ" w:eastAsia="メイリオ" w:hAnsi="メイリオ" w:hint="eastAsia"/>
          <w:sz w:val="24"/>
        </w:rPr>
        <w:t>とします</w:t>
      </w:r>
      <w:r w:rsidR="002D6555">
        <w:rPr>
          <w:rFonts w:ascii="メイリオ" w:eastAsia="メイリオ" w:hAnsi="メイリオ" w:hint="eastAsia"/>
          <w:sz w:val="24"/>
        </w:rPr>
        <w:t>。</w:t>
      </w:r>
      <w:r w:rsidR="002D6555">
        <w:rPr>
          <w:rFonts w:ascii="メイリオ" w:eastAsia="メイリオ" w:hAnsi="メイリオ" w:hint="eastAsia"/>
          <w:sz w:val="24"/>
        </w:rPr>
        <w:t>本市が本厚木駅周辺の都市機能誘導に維持・誘導することとしている施設については、次のとおりです。</w:t>
      </w:r>
    </w:p>
    <w:p w14:paraId="6F51226D" w14:textId="657DD732" w:rsidR="00F0207A"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sz w:val="24"/>
        </w:rPr>
      </w:pPr>
      <w:r>
        <w:rPr>
          <w:rFonts w:ascii="メイリオ" w:eastAsia="メイリオ" w:hAnsi="メイリオ" w:hint="eastAsia"/>
          <w:sz w:val="24"/>
        </w:rPr>
        <w:t>なお、</w:t>
      </w:r>
      <w:r w:rsidR="00F0207A" w:rsidRPr="00F0207A">
        <w:rPr>
          <w:rFonts w:ascii="メイリオ" w:eastAsia="メイリオ" w:hAnsi="メイリオ" w:hint="eastAsia"/>
          <w:sz w:val="24"/>
        </w:rPr>
        <w:t>事業性確保や市財政負担の抑制の観点から、住居系機能等を含め</w:t>
      </w:r>
      <w:r>
        <w:rPr>
          <w:rFonts w:ascii="メイリオ" w:eastAsia="メイリオ" w:hAnsi="メイリオ" w:hint="eastAsia"/>
          <w:sz w:val="24"/>
        </w:rPr>
        <w:t>御提案いただくこと</w:t>
      </w:r>
      <w:r w:rsidR="00F0207A" w:rsidRPr="00F0207A">
        <w:rPr>
          <w:rFonts w:ascii="メイリオ" w:eastAsia="メイリオ" w:hAnsi="メイリオ" w:hint="eastAsia"/>
          <w:sz w:val="24"/>
        </w:rPr>
        <w:t>も</w:t>
      </w:r>
      <w:r>
        <w:rPr>
          <w:rFonts w:ascii="メイリオ" w:eastAsia="メイリオ" w:hAnsi="メイリオ" w:hint="eastAsia"/>
          <w:sz w:val="24"/>
        </w:rPr>
        <w:t>可能</w:t>
      </w:r>
      <w:r w:rsidR="00F0207A" w:rsidRPr="00F0207A">
        <w:rPr>
          <w:rFonts w:ascii="メイリオ" w:eastAsia="メイリオ" w:hAnsi="メイリオ" w:hint="eastAsia"/>
          <w:sz w:val="24"/>
        </w:rPr>
        <w:t>とします</w:t>
      </w:r>
    </w:p>
    <w:p w14:paraId="0C9E89C8" w14:textId="201F3476" w:rsidR="002D6555" w:rsidRDefault="002D6555" w:rsidP="002D6555">
      <w:pPr>
        <w:pStyle w:val="aa"/>
        <w:autoSpaceDE w:val="0"/>
        <w:autoSpaceDN w:val="0"/>
        <w:adjustRightInd w:val="0"/>
        <w:spacing w:line="360" w:lineRule="exact"/>
        <w:ind w:leftChars="0" w:left="760" w:firstLineChars="100" w:firstLine="210"/>
        <w:jc w:val="left"/>
        <w:rPr>
          <w:rFonts w:ascii="メイリオ" w:eastAsia="メイリオ" w:hAnsi="メイリオ"/>
          <w:sz w:val="24"/>
        </w:rPr>
      </w:pPr>
      <w:r w:rsidRPr="00DE0A69">
        <w:rPr>
          <w:noProof/>
        </w:rPr>
        <w:drawing>
          <wp:anchor distT="0" distB="0" distL="114300" distR="114300" simplePos="0" relativeHeight="251663360" behindDoc="0" locked="0" layoutInCell="1" allowOverlap="1" wp14:anchorId="62206482" wp14:editId="4C8188C5">
            <wp:simplePos x="0" y="0"/>
            <wp:positionH relativeFrom="margin">
              <wp:posOffset>131977</wp:posOffset>
            </wp:positionH>
            <wp:positionV relativeFrom="paragraph">
              <wp:posOffset>121477</wp:posOffset>
            </wp:positionV>
            <wp:extent cx="5760664" cy="278573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1598"/>
                    <a:stretch/>
                  </pic:blipFill>
                  <pic:spPr bwMode="auto">
                    <a:xfrm>
                      <a:off x="0" y="0"/>
                      <a:ext cx="5767897" cy="27892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260699" w14:textId="7AC985CE"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sz w:val="24"/>
        </w:rPr>
      </w:pPr>
    </w:p>
    <w:p w14:paraId="05EBCB05" w14:textId="41D83165"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sz w:val="24"/>
        </w:rPr>
      </w:pPr>
    </w:p>
    <w:p w14:paraId="1DEBBA79" w14:textId="3EA0C5F1"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cs="HGP明朝E"/>
          <w:sz w:val="24"/>
          <w:szCs w:val="32"/>
        </w:rPr>
      </w:pPr>
    </w:p>
    <w:p w14:paraId="38D6829F" w14:textId="78791CEC"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cs="HGP明朝E"/>
          <w:sz w:val="24"/>
          <w:szCs w:val="32"/>
        </w:rPr>
      </w:pPr>
    </w:p>
    <w:p w14:paraId="595789C9" w14:textId="0E4DCE32"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cs="HGP明朝E"/>
          <w:sz w:val="24"/>
          <w:szCs w:val="32"/>
        </w:rPr>
      </w:pPr>
    </w:p>
    <w:p w14:paraId="59EC1666" w14:textId="512436C6"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cs="HGP明朝E"/>
          <w:sz w:val="24"/>
          <w:szCs w:val="32"/>
        </w:rPr>
      </w:pPr>
    </w:p>
    <w:p w14:paraId="75561D19" w14:textId="03A739C1"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cs="HGP明朝E"/>
          <w:sz w:val="24"/>
          <w:szCs w:val="32"/>
        </w:rPr>
      </w:pPr>
    </w:p>
    <w:p w14:paraId="415F435B" w14:textId="7EA7D445"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cs="HGP明朝E"/>
          <w:sz w:val="24"/>
          <w:szCs w:val="32"/>
        </w:rPr>
      </w:pPr>
    </w:p>
    <w:p w14:paraId="07874F95" w14:textId="6D04CBFC"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cs="HGP明朝E"/>
          <w:sz w:val="24"/>
          <w:szCs w:val="32"/>
        </w:rPr>
      </w:pPr>
    </w:p>
    <w:p w14:paraId="6C127FF9" w14:textId="5CA8BE52"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cs="HGP明朝E"/>
          <w:sz w:val="24"/>
          <w:szCs w:val="32"/>
        </w:rPr>
      </w:pPr>
    </w:p>
    <w:p w14:paraId="509A3637" w14:textId="7635C241"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cs="HGP明朝E"/>
          <w:sz w:val="24"/>
          <w:szCs w:val="32"/>
        </w:rPr>
      </w:pPr>
    </w:p>
    <w:p w14:paraId="076A252A" w14:textId="0E205EF4"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cs="HGP明朝E"/>
          <w:sz w:val="24"/>
          <w:szCs w:val="32"/>
        </w:rPr>
      </w:pPr>
    </w:p>
    <w:p w14:paraId="0AE76DF1" w14:textId="77777777" w:rsidR="002D6555" w:rsidRDefault="002D6555" w:rsidP="002D6555">
      <w:pPr>
        <w:pStyle w:val="aa"/>
        <w:autoSpaceDE w:val="0"/>
        <w:autoSpaceDN w:val="0"/>
        <w:adjustRightInd w:val="0"/>
        <w:spacing w:line="360" w:lineRule="exact"/>
        <w:ind w:leftChars="0" w:left="760" w:firstLineChars="100" w:firstLine="240"/>
        <w:jc w:val="left"/>
        <w:rPr>
          <w:rFonts w:ascii="メイリオ" w:eastAsia="メイリオ" w:hAnsi="メイリオ" w:cs="HGP明朝E" w:hint="eastAsia"/>
          <w:sz w:val="24"/>
          <w:szCs w:val="32"/>
        </w:rPr>
      </w:pPr>
    </w:p>
    <w:p w14:paraId="05AC3718" w14:textId="77777777" w:rsidR="002D6555" w:rsidRDefault="002D6555" w:rsidP="002D6555">
      <w:pPr>
        <w:snapToGrid w:val="0"/>
        <w:spacing w:line="320" w:lineRule="exact"/>
        <w:jc w:val="right"/>
        <w:rPr>
          <w:rFonts w:ascii="メイリオ" w:eastAsia="メイリオ" w:hAnsi="メイリオ"/>
          <w:szCs w:val="20"/>
        </w:rPr>
      </w:pPr>
      <w:r w:rsidRPr="00DE0A69">
        <w:rPr>
          <w:rFonts w:ascii="メイリオ" w:eastAsia="メイリオ" w:hAnsi="メイリオ" w:hint="eastAsia"/>
          <w:szCs w:val="20"/>
        </w:rPr>
        <w:t>出展：厚木市コンパクト・プラス・ネットワーク推進計画</w:t>
      </w:r>
      <w:r>
        <w:rPr>
          <w:rFonts w:ascii="メイリオ" w:eastAsia="メイリオ" w:hAnsi="メイリオ" w:hint="eastAsia"/>
          <w:szCs w:val="20"/>
        </w:rPr>
        <w:t>46ページ抜粋</w:t>
      </w:r>
    </w:p>
    <w:p w14:paraId="26DA973B" w14:textId="71ABC6C9" w:rsidR="00F0207A" w:rsidRPr="002D6555" w:rsidRDefault="002D6555" w:rsidP="002D6555">
      <w:pPr>
        <w:snapToGrid w:val="0"/>
        <w:spacing w:line="320" w:lineRule="exact"/>
        <w:jc w:val="left"/>
        <w:rPr>
          <w:rFonts w:ascii="メイリオ" w:eastAsia="メイリオ" w:hAnsi="メイリオ" w:hint="eastAsia"/>
          <w:szCs w:val="20"/>
        </w:rPr>
      </w:pPr>
      <w:r>
        <w:rPr>
          <w:rFonts w:ascii="メイリオ" w:eastAsia="メイリオ" w:hAnsi="メイリオ"/>
          <w:szCs w:val="20"/>
        </w:rPr>
        <w:t xml:space="preserve"> </w:t>
      </w:r>
    </w:p>
    <w:tbl>
      <w:tblPr>
        <w:tblStyle w:val="a3"/>
        <w:tblW w:w="9072" w:type="dxa"/>
        <w:tblInd w:w="108" w:type="dxa"/>
        <w:tblLayout w:type="fixed"/>
        <w:tblLook w:val="04A0" w:firstRow="1" w:lastRow="0" w:firstColumn="1" w:lastColumn="0" w:noHBand="0" w:noVBand="1"/>
      </w:tblPr>
      <w:tblGrid>
        <w:gridCol w:w="9072"/>
      </w:tblGrid>
      <w:tr w:rsidR="00802194" w:rsidRPr="00023405" w14:paraId="27578ED5" w14:textId="77777777" w:rsidTr="00F0207A">
        <w:trPr>
          <w:trHeight w:val="499"/>
        </w:trPr>
        <w:tc>
          <w:tcPr>
            <w:tcW w:w="907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FFB50CD" w14:textId="27AEEC85" w:rsidR="00802194" w:rsidRPr="00734FED" w:rsidRDefault="00E8448B" w:rsidP="00023405">
            <w:pPr>
              <w:autoSpaceDE w:val="0"/>
              <w:autoSpaceDN w:val="0"/>
              <w:adjustRightInd w:val="0"/>
              <w:spacing w:line="360" w:lineRule="exact"/>
              <w:rPr>
                <w:rFonts w:ascii="メイリオ" w:eastAsia="メイリオ" w:hAnsi="メイリオ"/>
                <w:b/>
                <w:color w:val="FFFFFF" w:themeColor="background1"/>
                <w:sz w:val="28"/>
                <w:szCs w:val="28"/>
              </w:rPr>
            </w:pPr>
            <w:r w:rsidRPr="00734FED">
              <w:rPr>
                <w:rFonts w:ascii="メイリオ" w:eastAsia="メイリオ" w:hAnsi="メイリオ" w:cs="ＭＳ 明朝" w:hint="eastAsia"/>
                <w:b/>
                <w:color w:val="FFFFFF" w:themeColor="background1"/>
                <w:kern w:val="0"/>
                <w:sz w:val="28"/>
                <w:szCs w:val="28"/>
              </w:rPr>
              <w:lastRenderedPageBreak/>
              <w:t xml:space="preserve">１　</w:t>
            </w:r>
            <w:r w:rsidR="00F0207A">
              <w:rPr>
                <w:rFonts w:ascii="メイリオ" w:eastAsia="メイリオ" w:hAnsi="メイリオ" w:cs="ＭＳ 明朝" w:hint="eastAsia"/>
                <w:b/>
                <w:color w:val="FFFFFF" w:themeColor="background1"/>
                <w:kern w:val="0"/>
                <w:sz w:val="28"/>
                <w:szCs w:val="28"/>
              </w:rPr>
              <w:t>想定される事業スケジュール</w:t>
            </w:r>
          </w:p>
        </w:tc>
      </w:tr>
      <w:tr w:rsidR="00CD0858" w:rsidRPr="00023405" w14:paraId="16A4821E" w14:textId="77777777" w:rsidTr="00F0207A">
        <w:trPr>
          <w:trHeight w:val="985"/>
        </w:trPr>
        <w:tc>
          <w:tcPr>
            <w:tcW w:w="9072" w:type="dxa"/>
            <w:tcBorders>
              <w:left w:val="single" w:sz="4" w:space="0" w:color="auto"/>
              <w:bottom w:val="single" w:sz="4" w:space="0" w:color="auto"/>
              <w:right w:val="single" w:sz="4" w:space="0" w:color="auto"/>
            </w:tcBorders>
            <w:shd w:val="clear" w:color="auto" w:fill="F2F2F2" w:themeFill="background1" w:themeFillShade="F2"/>
            <w:vAlign w:val="center"/>
          </w:tcPr>
          <w:p w14:paraId="650F4A5B" w14:textId="5CA627FD" w:rsidR="00CD0858" w:rsidRPr="00734FED" w:rsidRDefault="00F0207A" w:rsidP="00734FED">
            <w:pPr>
              <w:snapToGrid w:val="0"/>
              <w:spacing w:line="300" w:lineRule="exact"/>
              <w:ind w:left="360" w:hangingChars="150" w:hanging="360"/>
              <w:rPr>
                <w:rFonts w:ascii="メイリオ" w:eastAsia="メイリオ" w:hAnsi="メイリオ"/>
                <w:b/>
                <w:sz w:val="24"/>
              </w:rPr>
            </w:pPr>
            <w:r w:rsidRPr="00F0207A">
              <w:rPr>
                <w:rFonts w:ascii="メイリオ" w:eastAsia="メイリオ" w:hAnsi="メイリオ" w:hint="eastAsia"/>
                <w:b/>
                <w:sz w:val="24"/>
              </w:rPr>
              <w:t>(1) 「８　想定される事業スケジュール」</w:t>
            </w:r>
            <w:r w:rsidR="009F506E">
              <w:rPr>
                <w:rFonts w:ascii="メイリオ" w:eastAsia="メイリオ" w:hAnsi="メイリオ" w:hint="eastAsia"/>
                <w:b/>
                <w:sz w:val="24"/>
              </w:rPr>
              <w:t>のパターン１又はパターン２について、</w:t>
            </w:r>
            <w:r w:rsidR="00284B58">
              <w:rPr>
                <w:rFonts w:ascii="メイリオ" w:eastAsia="メイリオ" w:hAnsi="メイリオ" w:hint="eastAsia"/>
                <w:b/>
                <w:sz w:val="24"/>
              </w:rPr>
              <w:t>多機能</w:t>
            </w:r>
            <w:r w:rsidRPr="00F0207A">
              <w:rPr>
                <w:rFonts w:ascii="メイリオ" w:eastAsia="メイリオ" w:hAnsi="メイリオ" w:hint="eastAsia"/>
                <w:b/>
                <w:sz w:val="24"/>
              </w:rPr>
              <w:t>施設の整備のタイミングや民間事業者による活用期間などを踏まえ、事業参加の観点から望ましい事業スケジュールについて、お考えをお聞かせください。</w:t>
            </w:r>
          </w:p>
        </w:tc>
      </w:tr>
      <w:tr w:rsidR="00685863" w:rsidRPr="00023405" w14:paraId="37D34613" w14:textId="77777777" w:rsidTr="002D6555">
        <w:trPr>
          <w:trHeight w:val="2012"/>
        </w:trPr>
        <w:tc>
          <w:tcPr>
            <w:tcW w:w="9072" w:type="dxa"/>
            <w:tcBorders>
              <w:top w:val="single" w:sz="4" w:space="0" w:color="auto"/>
              <w:left w:val="single" w:sz="4" w:space="0" w:color="auto"/>
              <w:bottom w:val="single" w:sz="4" w:space="0" w:color="auto"/>
              <w:right w:val="single" w:sz="4" w:space="0" w:color="auto"/>
            </w:tcBorders>
          </w:tcPr>
          <w:p w14:paraId="40207272" w14:textId="23983F8D" w:rsidR="00685863" w:rsidRPr="00023405" w:rsidRDefault="00685863" w:rsidP="00023405">
            <w:pPr>
              <w:adjustRightInd w:val="0"/>
              <w:spacing w:line="360" w:lineRule="exact"/>
              <w:ind w:firstLineChars="100" w:firstLine="220"/>
              <w:rPr>
                <w:rFonts w:ascii="メイリオ" w:eastAsia="メイリオ" w:hAnsi="メイリオ" w:cs="ＭＳ 明朝"/>
                <w:kern w:val="0"/>
                <w:sz w:val="22"/>
              </w:rPr>
            </w:pPr>
          </w:p>
        </w:tc>
      </w:tr>
      <w:tr w:rsidR="00685863" w:rsidRPr="00023405" w14:paraId="49BFB9E6" w14:textId="77777777" w:rsidTr="00F0207A">
        <w:trPr>
          <w:trHeight w:val="843"/>
        </w:trPr>
        <w:tc>
          <w:tcPr>
            <w:tcW w:w="9072" w:type="dxa"/>
            <w:tcBorders>
              <w:left w:val="single" w:sz="4" w:space="0" w:color="auto"/>
              <w:bottom w:val="single" w:sz="4" w:space="0" w:color="auto"/>
              <w:right w:val="single" w:sz="4" w:space="0" w:color="auto"/>
            </w:tcBorders>
            <w:shd w:val="clear" w:color="auto" w:fill="F2F2F2" w:themeFill="background1" w:themeFillShade="F2"/>
            <w:vAlign w:val="center"/>
          </w:tcPr>
          <w:p w14:paraId="3F340565" w14:textId="67CC89F0" w:rsidR="00685863" w:rsidRPr="00734FED" w:rsidRDefault="00F0207A" w:rsidP="00734FED">
            <w:pPr>
              <w:snapToGrid w:val="0"/>
              <w:spacing w:line="300" w:lineRule="exact"/>
              <w:ind w:left="360" w:hangingChars="150" w:hanging="360"/>
              <w:rPr>
                <w:rFonts w:ascii="メイリオ" w:eastAsia="メイリオ" w:hAnsi="メイリオ"/>
                <w:b/>
                <w:sz w:val="24"/>
              </w:rPr>
            </w:pPr>
            <w:r w:rsidRPr="00F0207A">
              <w:rPr>
                <w:rFonts w:ascii="メイリオ" w:eastAsia="メイリオ" w:hAnsi="メイリオ" w:hint="eastAsia"/>
                <w:b/>
                <w:sz w:val="24"/>
              </w:rPr>
              <w:t>(2) パターン２を選択の場合、民間事業者による先行的な活用の用途等について、お考えをお聞かせください。</w:t>
            </w:r>
          </w:p>
        </w:tc>
      </w:tr>
      <w:tr w:rsidR="00685863" w:rsidRPr="00023405" w14:paraId="7C91F54C" w14:textId="77777777" w:rsidTr="002D6555">
        <w:trPr>
          <w:trHeight w:val="1996"/>
        </w:trPr>
        <w:tc>
          <w:tcPr>
            <w:tcW w:w="9072" w:type="dxa"/>
            <w:tcBorders>
              <w:top w:val="single" w:sz="4" w:space="0" w:color="auto"/>
              <w:left w:val="single" w:sz="4" w:space="0" w:color="auto"/>
              <w:bottom w:val="single" w:sz="4" w:space="0" w:color="auto"/>
              <w:right w:val="single" w:sz="4" w:space="0" w:color="auto"/>
            </w:tcBorders>
          </w:tcPr>
          <w:p w14:paraId="5B4B8DF6" w14:textId="77777777" w:rsidR="00685863" w:rsidRPr="00F0207A" w:rsidRDefault="00685863" w:rsidP="00734FED">
            <w:pPr>
              <w:spacing w:line="360" w:lineRule="exact"/>
              <w:ind w:firstLineChars="100" w:firstLine="220"/>
              <w:rPr>
                <w:rFonts w:ascii="メイリオ" w:eastAsia="メイリオ" w:hAnsi="メイリオ"/>
                <w:sz w:val="22"/>
              </w:rPr>
            </w:pPr>
          </w:p>
        </w:tc>
      </w:tr>
      <w:tr w:rsidR="00734FED" w:rsidRPr="00023405" w14:paraId="1AE1C398" w14:textId="77777777" w:rsidTr="00F0207A">
        <w:trPr>
          <w:trHeight w:val="1000"/>
        </w:trPr>
        <w:tc>
          <w:tcPr>
            <w:tcW w:w="9072" w:type="dxa"/>
            <w:tcBorders>
              <w:left w:val="single" w:sz="4" w:space="0" w:color="auto"/>
              <w:bottom w:val="single" w:sz="4" w:space="0" w:color="auto"/>
              <w:right w:val="single" w:sz="4" w:space="0" w:color="auto"/>
            </w:tcBorders>
            <w:shd w:val="clear" w:color="auto" w:fill="F2F2F2" w:themeFill="background1" w:themeFillShade="F2"/>
            <w:vAlign w:val="center"/>
          </w:tcPr>
          <w:p w14:paraId="313D61E8" w14:textId="12771553" w:rsidR="00734FED" w:rsidRPr="00734FED" w:rsidRDefault="00F0207A" w:rsidP="00DA7416">
            <w:pPr>
              <w:snapToGrid w:val="0"/>
              <w:spacing w:line="300" w:lineRule="exact"/>
              <w:ind w:left="360" w:hangingChars="150" w:hanging="360"/>
              <w:rPr>
                <w:rFonts w:ascii="メイリオ" w:eastAsia="メイリオ" w:hAnsi="メイリオ"/>
                <w:b/>
                <w:sz w:val="24"/>
              </w:rPr>
            </w:pPr>
            <w:r w:rsidRPr="00F0207A">
              <w:rPr>
                <w:rFonts w:ascii="メイリオ" w:eastAsia="メイリオ" w:hAnsi="メイリオ" w:hint="eastAsia"/>
                <w:b/>
                <w:sz w:val="24"/>
              </w:rPr>
              <w:t>(3) パターン</w:t>
            </w:r>
            <w:r w:rsidR="009F506E">
              <w:rPr>
                <w:rFonts w:ascii="メイリオ" w:eastAsia="メイリオ" w:hAnsi="メイリオ" w:hint="eastAsia"/>
                <w:b/>
                <w:sz w:val="24"/>
              </w:rPr>
              <w:t>１及びパターン２</w:t>
            </w:r>
            <w:r w:rsidRPr="00F0207A">
              <w:rPr>
                <w:rFonts w:ascii="メイリオ" w:eastAsia="メイリオ" w:hAnsi="メイリオ" w:hint="eastAsia"/>
                <w:b/>
                <w:sz w:val="24"/>
              </w:rPr>
              <w:t>について、事業参加の観点から望ましいと考える理由及び望ましくないと考える理由をお聞かせください。</w:t>
            </w:r>
          </w:p>
        </w:tc>
      </w:tr>
      <w:tr w:rsidR="002D5480" w:rsidRPr="00023405" w14:paraId="1948488A" w14:textId="77777777" w:rsidTr="002D5480">
        <w:trPr>
          <w:trHeight w:val="391"/>
        </w:trPr>
        <w:tc>
          <w:tcPr>
            <w:tcW w:w="9072" w:type="dxa"/>
            <w:tcBorders>
              <w:top w:val="single" w:sz="4" w:space="0" w:color="auto"/>
              <w:left w:val="single" w:sz="4" w:space="0" w:color="auto"/>
              <w:bottom w:val="single" w:sz="4" w:space="0" w:color="auto"/>
              <w:right w:val="single" w:sz="4" w:space="0" w:color="auto"/>
            </w:tcBorders>
          </w:tcPr>
          <w:p w14:paraId="2FC7A66C" w14:textId="04966398" w:rsidR="002D5480" w:rsidRPr="002D5480" w:rsidRDefault="002D5480" w:rsidP="00DA7416">
            <w:pPr>
              <w:adjustRightInd w:val="0"/>
              <w:spacing w:line="360" w:lineRule="exact"/>
              <w:ind w:firstLineChars="100" w:firstLine="240"/>
              <w:rPr>
                <w:rFonts w:ascii="メイリオ" w:eastAsia="メイリオ" w:hAnsi="メイリオ" w:cs="ＭＳ 明朝"/>
                <w:kern w:val="0"/>
                <w:sz w:val="24"/>
                <w:szCs w:val="24"/>
              </w:rPr>
            </w:pPr>
            <w:r w:rsidRPr="002D5480">
              <w:rPr>
                <w:rFonts w:ascii="メイリオ" w:eastAsia="メイリオ" w:hAnsi="メイリオ" w:cs="ＭＳ 明朝" w:hint="eastAsia"/>
                <w:kern w:val="0"/>
                <w:sz w:val="24"/>
                <w:szCs w:val="24"/>
              </w:rPr>
              <w:t>ア　パターン１について（公共の暫定</w:t>
            </w:r>
            <w:r>
              <w:rPr>
                <w:rFonts w:ascii="メイリオ" w:eastAsia="メイリオ" w:hAnsi="メイリオ" w:cs="ＭＳ 明朝" w:hint="eastAsia"/>
                <w:kern w:val="0"/>
                <w:sz w:val="24"/>
                <w:szCs w:val="24"/>
              </w:rPr>
              <w:t>的</w:t>
            </w:r>
            <w:r w:rsidRPr="002D5480">
              <w:rPr>
                <w:rFonts w:ascii="メイリオ" w:eastAsia="メイリオ" w:hAnsi="メイリオ" w:cs="ＭＳ 明朝" w:hint="eastAsia"/>
                <w:kern w:val="0"/>
                <w:sz w:val="24"/>
                <w:szCs w:val="24"/>
              </w:rPr>
              <w:t>利用→</w:t>
            </w:r>
            <w:r w:rsidR="00284B58">
              <w:rPr>
                <w:rFonts w:ascii="メイリオ" w:eastAsia="メイリオ" w:hAnsi="メイリオ" w:cs="ＭＳ 明朝" w:hint="eastAsia"/>
                <w:kern w:val="0"/>
                <w:sz w:val="24"/>
                <w:szCs w:val="24"/>
              </w:rPr>
              <w:t>多機能</w:t>
            </w:r>
            <w:r w:rsidRPr="002D5480">
              <w:rPr>
                <w:rFonts w:ascii="メイリオ" w:eastAsia="メイリオ" w:hAnsi="メイリオ" w:cs="ＭＳ 明朝" w:hint="eastAsia"/>
                <w:kern w:val="0"/>
                <w:sz w:val="24"/>
                <w:szCs w:val="24"/>
              </w:rPr>
              <w:t>施設の整備）</w:t>
            </w:r>
          </w:p>
        </w:tc>
      </w:tr>
      <w:tr w:rsidR="002D5480" w:rsidRPr="00023405" w14:paraId="7ADAE1ED" w14:textId="77777777" w:rsidTr="002D6555">
        <w:trPr>
          <w:trHeight w:val="1118"/>
        </w:trPr>
        <w:tc>
          <w:tcPr>
            <w:tcW w:w="9072" w:type="dxa"/>
            <w:tcBorders>
              <w:top w:val="single" w:sz="4" w:space="0" w:color="auto"/>
              <w:left w:val="single" w:sz="4" w:space="0" w:color="auto"/>
              <w:bottom w:val="single" w:sz="4" w:space="0" w:color="auto"/>
              <w:right w:val="single" w:sz="4" w:space="0" w:color="auto"/>
            </w:tcBorders>
          </w:tcPr>
          <w:p w14:paraId="18C5E47A" w14:textId="77777777" w:rsidR="002D5480" w:rsidRPr="00F0207A" w:rsidRDefault="002D5480" w:rsidP="00DA7416">
            <w:pPr>
              <w:adjustRightInd w:val="0"/>
              <w:spacing w:line="360" w:lineRule="exact"/>
              <w:ind w:firstLineChars="100" w:firstLine="220"/>
              <w:rPr>
                <w:rFonts w:ascii="メイリオ" w:eastAsia="メイリオ" w:hAnsi="メイリオ" w:cs="ＭＳ 明朝"/>
                <w:kern w:val="0"/>
                <w:sz w:val="22"/>
              </w:rPr>
            </w:pPr>
          </w:p>
        </w:tc>
      </w:tr>
      <w:tr w:rsidR="002D5480" w:rsidRPr="00023405" w14:paraId="47BFD3AD" w14:textId="77777777" w:rsidTr="002D5480">
        <w:trPr>
          <w:trHeight w:val="429"/>
        </w:trPr>
        <w:tc>
          <w:tcPr>
            <w:tcW w:w="9072" w:type="dxa"/>
            <w:tcBorders>
              <w:top w:val="single" w:sz="4" w:space="0" w:color="auto"/>
              <w:left w:val="single" w:sz="4" w:space="0" w:color="auto"/>
              <w:bottom w:val="single" w:sz="4" w:space="0" w:color="auto"/>
              <w:right w:val="single" w:sz="4" w:space="0" w:color="auto"/>
            </w:tcBorders>
          </w:tcPr>
          <w:p w14:paraId="79D050FC" w14:textId="435FEEC7" w:rsidR="002D5480" w:rsidRPr="00F0207A" w:rsidRDefault="002D5480" w:rsidP="00DA7416">
            <w:pPr>
              <w:adjustRightInd w:val="0"/>
              <w:spacing w:line="360" w:lineRule="exact"/>
              <w:ind w:firstLineChars="100" w:firstLine="240"/>
              <w:rPr>
                <w:rFonts w:ascii="メイリオ" w:eastAsia="メイリオ" w:hAnsi="メイリオ" w:cs="ＭＳ 明朝"/>
                <w:kern w:val="0"/>
                <w:sz w:val="22"/>
              </w:rPr>
            </w:pPr>
            <w:r>
              <w:rPr>
                <w:rFonts w:ascii="メイリオ" w:eastAsia="メイリオ" w:hAnsi="メイリオ" w:cs="ＭＳ 明朝" w:hint="eastAsia"/>
                <w:kern w:val="0"/>
                <w:sz w:val="24"/>
                <w:szCs w:val="24"/>
              </w:rPr>
              <w:t>イ</w:t>
            </w:r>
            <w:r w:rsidRPr="002D5480">
              <w:rPr>
                <w:rFonts w:ascii="メイリオ" w:eastAsia="メイリオ" w:hAnsi="メイリオ" w:cs="ＭＳ 明朝" w:hint="eastAsia"/>
                <w:kern w:val="0"/>
                <w:sz w:val="24"/>
                <w:szCs w:val="24"/>
              </w:rPr>
              <w:t xml:space="preserve">　パターン</w:t>
            </w:r>
            <w:r>
              <w:rPr>
                <w:rFonts w:ascii="メイリオ" w:eastAsia="メイリオ" w:hAnsi="メイリオ" w:cs="ＭＳ 明朝" w:hint="eastAsia"/>
                <w:kern w:val="0"/>
                <w:sz w:val="24"/>
                <w:szCs w:val="24"/>
              </w:rPr>
              <w:t>２</w:t>
            </w:r>
            <w:r w:rsidRPr="002D5480">
              <w:rPr>
                <w:rFonts w:ascii="メイリオ" w:eastAsia="メイリオ" w:hAnsi="メイリオ" w:cs="ＭＳ 明朝" w:hint="eastAsia"/>
                <w:kern w:val="0"/>
                <w:sz w:val="24"/>
                <w:szCs w:val="24"/>
              </w:rPr>
              <w:t>について（</w:t>
            </w:r>
            <w:r>
              <w:rPr>
                <w:rFonts w:ascii="メイリオ" w:eastAsia="メイリオ" w:hAnsi="メイリオ" w:cs="ＭＳ 明朝" w:hint="eastAsia"/>
                <w:kern w:val="0"/>
                <w:sz w:val="24"/>
                <w:szCs w:val="24"/>
              </w:rPr>
              <w:t>民間の先行的利用</w:t>
            </w:r>
            <w:r w:rsidRPr="002D5480">
              <w:rPr>
                <w:rFonts w:ascii="メイリオ" w:eastAsia="メイリオ" w:hAnsi="メイリオ" w:cs="ＭＳ 明朝" w:hint="eastAsia"/>
                <w:kern w:val="0"/>
                <w:sz w:val="24"/>
                <w:szCs w:val="24"/>
              </w:rPr>
              <w:t>→</w:t>
            </w:r>
            <w:r w:rsidR="00284B58">
              <w:rPr>
                <w:rFonts w:ascii="メイリオ" w:eastAsia="メイリオ" w:hAnsi="メイリオ" w:cs="ＭＳ 明朝" w:hint="eastAsia"/>
                <w:kern w:val="0"/>
                <w:sz w:val="24"/>
                <w:szCs w:val="24"/>
              </w:rPr>
              <w:t>多機能</w:t>
            </w:r>
            <w:r w:rsidRPr="002D5480">
              <w:rPr>
                <w:rFonts w:ascii="メイリオ" w:eastAsia="メイリオ" w:hAnsi="メイリオ" w:cs="ＭＳ 明朝" w:hint="eastAsia"/>
                <w:kern w:val="0"/>
                <w:sz w:val="24"/>
                <w:szCs w:val="24"/>
              </w:rPr>
              <w:t>施設の整備）</w:t>
            </w:r>
          </w:p>
        </w:tc>
      </w:tr>
      <w:tr w:rsidR="002D5480" w:rsidRPr="00023405" w14:paraId="594A7CDD" w14:textId="77777777" w:rsidTr="002D6555">
        <w:trPr>
          <w:trHeight w:val="1125"/>
        </w:trPr>
        <w:tc>
          <w:tcPr>
            <w:tcW w:w="9072" w:type="dxa"/>
            <w:tcBorders>
              <w:top w:val="single" w:sz="4" w:space="0" w:color="auto"/>
              <w:left w:val="single" w:sz="4" w:space="0" w:color="auto"/>
              <w:bottom w:val="single" w:sz="4" w:space="0" w:color="auto"/>
              <w:right w:val="single" w:sz="4" w:space="0" w:color="auto"/>
            </w:tcBorders>
          </w:tcPr>
          <w:p w14:paraId="27DCB64D" w14:textId="77777777" w:rsidR="002D5480" w:rsidRPr="00F0207A" w:rsidRDefault="002D5480" w:rsidP="00DA7416">
            <w:pPr>
              <w:adjustRightInd w:val="0"/>
              <w:spacing w:line="360" w:lineRule="exact"/>
              <w:ind w:firstLineChars="100" w:firstLine="220"/>
              <w:rPr>
                <w:rFonts w:ascii="メイリオ" w:eastAsia="メイリオ" w:hAnsi="メイリオ" w:cs="ＭＳ 明朝"/>
                <w:kern w:val="0"/>
                <w:sz w:val="22"/>
              </w:rPr>
            </w:pPr>
          </w:p>
        </w:tc>
      </w:tr>
      <w:tr w:rsidR="002D5480" w:rsidRPr="00023405" w14:paraId="1E56B12A" w14:textId="77777777" w:rsidTr="009F506E">
        <w:trPr>
          <w:trHeight w:val="425"/>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6D859" w14:textId="3FF7783C" w:rsidR="002D5480" w:rsidRPr="00F0207A" w:rsidRDefault="009F506E" w:rsidP="009F506E">
            <w:pPr>
              <w:adjustRightInd w:val="0"/>
              <w:spacing w:line="360" w:lineRule="exact"/>
              <w:ind w:left="240" w:hangingChars="100" w:hanging="240"/>
              <w:rPr>
                <w:rFonts w:ascii="メイリオ" w:eastAsia="メイリオ" w:hAnsi="メイリオ" w:cs="ＭＳ 明朝"/>
                <w:kern w:val="0"/>
                <w:sz w:val="22"/>
              </w:rPr>
            </w:pPr>
            <w:r w:rsidRPr="00F0207A">
              <w:rPr>
                <w:rFonts w:ascii="メイリオ" w:eastAsia="メイリオ" w:hAnsi="メイリオ" w:hint="eastAsia"/>
                <w:b/>
                <w:sz w:val="24"/>
              </w:rPr>
              <w:t>(</w:t>
            </w:r>
            <w:r>
              <w:rPr>
                <w:rFonts w:ascii="メイリオ" w:eastAsia="メイリオ" w:hAnsi="メイリオ" w:hint="eastAsia"/>
                <w:b/>
                <w:sz w:val="24"/>
              </w:rPr>
              <w:t>4</w:t>
            </w:r>
            <w:r w:rsidRPr="00F0207A">
              <w:rPr>
                <w:rFonts w:ascii="メイリオ" w:eastAsia="メイリオ" w:hAnsi="メイリオ" w:hint="eastAsia"/>
                <w:b/>
                <w:sz w:val="24"/>
              </w:rPr>
              <w:t>) パターン</w:t>
            </w:r>
            <w:r>
              <w:rPr>
                <w:rFonts w:ascii="メイリオ" w:eastAsia="メイリオ" w:hAnsi="メイリオ" w:hint="eastAsia"/>
                <w:b/>
                <w:sz w:val="24"/>
              </w:rPr>
              <w:t>３を選択する場合の活用方法について、お考えがありましたら参考までにお聞かせください。</w:t>
            </w:r>
          </w:p>
        </w:tc>
      </w:tr>
      <w:tr w:rsidR="00734FED" w:rsidRPr="00023405" w14:paraId="04B2998D" w14:textId="77777777" w:rsidTr="002D6555">
        <w:trPr>
          <w:trHeight w:val="1096"/>
        </w:trPr>
        <w:tc>
          <w:tcPr>
            <w:tcW w:w="9072" w:type="dxa"/>
            <w:tcBorders>
              <w:top w:val="single" w:sz="4" w:space="0" w:color="auto"/>
              <w:left w:val="single" w:sz="4" w:space="0" w:color="auto"/>
              <w:bottom w:val="single" w:sz="4" w:space="0" w:color="auto"/>
              <w:right w:val="single" w:sz="4" w:space="0" w:color="auto"/>
            </w:tcBorders>
          </w:tcPr>
          <w:p w14:paraId="62196E8A" w14:textId="77777777" w:rsidR="00734FED" w:rsidRPr="002D5480" w:rsidRDefault="00734FED" w:rsidP="00DA7416">
            <w:pPr>
              <w:adjustRightInd w:val="0"/>
              <w:spacing w:line="360" w:lineRule="exact"/>
              <w:ind w:firstLineChars="100" w:firstLine="220"/>
              <w:rPr>
                <w:rFonts w:ascii="メイリオ" w:eastAsia="メイリオ" w:hAnsi="メイリオ" w:cs="ＭＳ 明朝"/>
                <w:kern w:val="0"/>
                <w:sz w:val="22"/>
              </w:rPr>
            </w:pPr>
          </w:p>
        </w:tc>
      </w:tr>
    </w:tbl>
    <w:p w14:paraId="1B06352F" w14:textId="77777777" w:rsidR="00C006F9" w:rsidRDefault="00C006F9" w:rsidP="00C006F9">
      <w:pPr>
        <w:widowControl/>
        <w:spacing w:line="280" w:lineRule="exact"/>
        <w:jc w:val="left"/>
        <w:rPr>
          <w:rFonts w:ascii="メイリオ" w:eastAsia="メイリオ" w:hAnsi="メイリオ"/>
          <w:sz w:val="24"/>
          <w:szCs w:val="24"/>
        </w:rPr>
      </w:pPr>
    </w:p>
    <w:p w14:paraId="5B61514D" w14:textId="12E336C7" w:rsidR="00C006F9" w:rsidRDefault="00C006F9" w:rsidP="00C006F9">
      <w:pPr>
        <w:widowControl/>
        <w:spacing w:line="280" w:lineRule="exact"/>
        <w:ind w:firstLineChars="100" w:firstLine="240"/>
        <w:jc w:val="left"/>
        <w:rPr>
          <w:rFonts w:ascii="メイリオ" w:eastAsia="メイリオ" w:hAnsi="メイリオ"/>
          <w:sz w:val="24"/>
          <w:szCs w:val="24"/>
        </w:rPr>
      </w:pPr>
      <w:r>
        <w:rPr>
          <w:rFonts w:ascii="メイリオ" w:eastAsia="メイリオ" w:hAnsi="メイリオ" w:hint="eastAsia"/>
          <w:sz w:val="24"/>
          <w:szCs w:val="24"/>
        </w:rPr>
        <w:t>次の項目以降は、本項目</w:t>
      </w:r>
      <w:r w:rsidR="009F506E">
        <w:rPr>
          <w:rFonts w:ascii="メイリオ" w:eastAsia="メイリオ" w:hAnsi="メイリオ" w:hint="eastAsia"/>
          <w:sz w:val="24"/>
          <w:szCs w:val="24"/>
        </w:rPr>
        <w:t>（1）</w:t>
      </w:r>
      <w:r>
        <w:rPr>
          <w:rFonts w:ascii="メイリオ" w:eastAsia="メイリオ" w:hAnsi="メイリオ" w:hint="eastAsia"/>
          <w:sz w:val="24"/>
          <w:szCs w:val="24"/>
        </w:rPr>
        <w:t>で望ましいとお答えいただいた事業スケジュールを前提にお考えをお聞かせください。</w:t>
      </w:r>
      <w:r>
        <w:rPr>
          <w:rFonts w:ascii="メイリオ" w:eastAsia="メイリオ" w:hAnsi="メイリオ"/>
          <w:sz w:val="24"/>
          <w:szCs w:val="24"/>
        </w:rPr>
        <w:br w:type="page"/>
      </w:r>
    </w:p>
    <w:tbl>
      <w:tblPr>
        <w:tblStyle w:val="a3"/>
        <w:tblW w:w="9072" w:type="dxa"/>
        <w:tblInd w:w="108" w:type="dxa"/>
        <w:tblLayout w:type="fixed"/>
        <w:tblLook w:val="04A0" w:firstRow="1" w:lastRow="0" w:firstColumn="1" w:lastColumn="0" w:noHBand="0" w:noVBand="1"/>
      </w:tblPr>
      <w:tblGrid>
        <w:gridCol w:w="9072"/>
      </w:tblGrid>
      <w:tr w:rsidR="00734FED" w:rsidRPr="00023405" w14:paraId="76E4426B" w14:textId="77777777" w:rsidTr="00DA7416">
        <w:trPr>
          <w:trHeight w:val="96"/>
        </w:trPr>
        <w:tc>
          <w:tcPr>
            <w:tcW w:w="907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C58D4AF" w14:textId="04234483" w:rsidR="00734FED" w:rsidRPr="00734FED" w:rsidRDefault="00C006F9" w:rsidP="00734FED">
            <w:pPr>
              <w:autoSpaceDE w:val="0"/>
              <w:autoSpaceDN w:val="0"/>
              <w:adjustRightInd w:val="0"/>
              <w:spacing w:line="360" w:lineRule="exact"/>
              <w:rPr>
                <w:rFonts w:ascii="メイリオ" w:eastAsia="メイリオ" w:hAnsi="メイリオ"/>
                <w:b/>
                <w:color w:val="FFFFFF" w:themeColor="background1"/>
                <w:sz w:val="28"/>
                <w:szCs w:val="28"/>
              </w:rPr>
            </w:pPr>
            <w:r>
              <w:rPr>
                <w:rFonts w:ascii="メイリオ" w:eastAsia="メイリオ" w:hAnsi="メイリオ" w:cs="ＭＳ 明朝" w:hint="eastAsia"/>
                <w:b/>
                <w:color w:val="FFFFFF" w:themeColor="background1"/>
                <w:kern w:val="0"/>
                <w:sz w:val="28"/>
                <w:szCs w:val="28"/>
              </w:rPr>
              <w:lastRenderedPageBreak/>
              <w:t>２　民間事業者の事業範囲</w:t>
            </w:r>
          </w:p>
        </w:tc>
      </w:tr>
      <w:tr w:rsidR="00734FED" w:rsidRPr="00023405" w14:paraId="602E7E49" w14:textId="77777777" w:rsidTr="00284B58">
        <w:trPr>
          <w:trHeight w:val="3449"/>
        </w:trPr>
        <w:tc>
          <w:tcPr>
            <w:tcW w:w="9072" w:type="dxa"/>
            <w:tcBorders>
              <w:left w:val="single" w:sz="4" w:space="0" w:color="auto"/>
              <w:bottom w:val="single" w:sz="4" w:space="0" w:color="auto"/>
              <w:right w:val="single" w:sz="4" w:space="0" w:color="auto"/>
            </w:tcBorders>
            <w:shd w:val="clear" w:color="auto" w:fill="F2F2F2" w:themeFill="background1" w:themeFillShade="F2"/>
            <w:vAlign w:val="center"/>
          </w:tcPr>
          <w:p w14:paraId="2CF80064" w14:textId="55853C93" w:rsidR="00C006F9" w:rsidRPr="00C006F9" w:rsidRDefault="00C006F9" w:rsidP="00C006F9">
            <w:pPr>
              <w:snapToGrid w:val="0"/>
              <w:spacing w:line="300" w:lineRule="exact"/>
              <w:ind w:left="360" w:hangingChars="150" w:hanging="360"/>
              <w:rPr>
                <w:rFonts w:ascii="メイリオ" w:eastAsia="メイリオ" w:hAnsi="メイリオ"/>
                <w:b/>
                <w:sz w:val="24"/>
              </w:rPr>
            </w:pPr>
            <w:r w:rsidRPr="00C006F9">
              <w:rPr>
                <w:rFonts w:ascii="メイリオ" w:eastAsia="メイリオ" w:hAnsi="メイリオ" w:hint="eastAsia"/>
                <w:b/>
                <w:sz w:val="24"/>
              </w:rPr>
              <w:t>(1) 本事業で想定される業務として、現本庁舎の解体、</w:t>
            </w:r>
            <w:r w:rsidR="00284B58">
              <w:rPr>
                <w:rFonts w:ascii="メイリオ" w:eastAsia="メイリオ" w:hAnsi="メイリオ" w:hint="eastAsia"/>
                <w:b/>
                <w:sz w:val="24"/>
              </w:rPr>
              <w:t>多機能</w:t>
            </w:r>
            <w:r w:rsidRPr="00C006F9">
              <w:rPr>
                <w:rFonts w:ascii="メイリオ" w:eastAsia="メイリオ" w:hAnsi="メイリオ" w:hint="eastAsia"/>
                <w:b/>
                <w:sz w:val="24"/>
              </w:rPr>
              <w:t>施設の整備、維持管理、運営、民間施設の整備、維持管理、運営等が挙げられます。このうち、現本庁舎の解体、</w:t>
            </w:r>
            <w:r w:rsidR="00284B58">
              <w:rPr>
                <w:rFonts w:ascii="メイリオ" w:eastAsia="メイリオ" w:hAnsi="メイリオ" w:hint="eastAsia"/>
                <w:b/>
                <w:sz w:val="24"/>
              </w:rPr>
              <w:t>多機能</w:t>
            </w:r>
            <w:r w:rsidRPr="00C006F9">
              <w:rPr>
                <w:rFonts w:ascii="メイリオ" w:eastAsia="メイリオ" w:hAnsi="メイリオ" w:hint="eastAsia"/>
                <w:b/>
                <w:sz w:val="24"/>
              </w:rPr>
              <w:t>施設の整備、維持管理、運営を民間事業者の事業範囲に含めることについて、お考えをお聞かせください。</w:t>
            </w:r>
          </w:p>
          <w:p w14:paraId="489E9D91" w14:textId="77777777" w:rsidR="00C006F9" w:rsidRPr="00C006F9" w:rsidRDefault="00C006F9" w:rsidP="009F506E">
            <w:pPr>
              <w:snapToGrid w:val="0"/>
              <w:spacing w:line="300" w:lineRule="exact"/>
              <w:rPr>
                <w:rFonts w:ascii="メイリオ" w:eastAsia="メイリオ" w:hAnsi="メイリオ"/>
                <w:b/>
                <w:sz w:val="24"/>
              </w:rPr>
            </w:pPr>
          </w:p>
          <w:p w14:paraId="080FA144" w14:textId="065AB339" w:rsidR="00C006F9" w:rsidRPr="00C006F9" w:rsidRDefault="00C006F9" w:rsidP="00C006F9">
            <w:pPr>
              <w:snapToGrid w:val="0"/>
              <w:spacing w:line="300" w:lineRule="exact"/>
              <w:ind w:left="360" w:hangingChars="150" w:hanging="360"/>
              <w:rPr>
                <w:rFonts w:ascii="メイリオ" w:eastAsia="メイリオ" w:hAnsi="メイリオ"/>
                <w:bCs/>
                <w:sz w:val="24"/>
              </w:rPr>
            </w:pPr>
            <w:r w:rsidRPr="00C006F9">
              <w:rPr>
                <w:rFonts w:ascii="メイリオ" w:eastAsia="メイリオ" w:hAnsi="メイリオ" w:hint="eastAsia"/>
                <w:bCs/>
                <w:sz w:val="24"/>
              </w:rPr>
              <w:t>（例1）現本庁舎の解体、</w:t>
            </w:r>
            <w:r w:rsidR="00284B58">
              <w:rPr>
                <w:rFonts w:ascii="メイリオ" w:eastAsia="メイリオ" w:hAnsi="メイリオ" w:hint="eastAsia"/>
                <w:bCs/>
                <w:sz w:val="24"/>
              </w:rPr>
              <w:t>多機能</w:t>
            </w:r>
            <w:r w:rsidRPr="00C006F9">
              <w:rPr>
                <w:rFonts w:ascii="メイリオ" w:eastAsia="メイリオ" w:hAnsi="メイリオ" w:hint="eastAsia"/>
                <w:bCs/>
                <w:sz w:val="24"/>
              </w:rPr>
              <w:t>施設の整備については事業範囲とすることは可能であるが、</w:t>
            </w:r>
            <w:r w:rsidR="00284B58">
              <w:rPr>
                <w:rFonts w:ascii="メイリオ" w:eastAsia="メイリオ" w:hAnsi="メイリオ" w:hint="eastAsia"/>
                <w:bCs/>
                <w:sz w:val="24"/>
              </w:rPr>
              <w:t>多機能</w:t>
            </w:r>
            <w:r w:rsidRPr="00C006F9">
              <w:rPr>
                <w:rFonts w:ascii="メイリオ" w:eastAsia="メイリオ" w:hAnsi="メイリオ" w:hint="eastAsia"/>
                <w:bCs/>
                <w:sz w:val="24"/>
              </w:rPr>
              <w:t>施設の維持管理・運営業務については、範囲外とするべき</w:t>
            </w:r>
          </w:p>
          <w:p w14:paraId="2DD50506" w14:textId="6B822D51" w:rsidR="00734FED" w:rsidRPr="00734FED" w:rsidRDefault="00C006F9" w:rsidP="00C006F9">
            <w:pPr>
              <w:snapToGrid w:val="0"/>
              <w:spacing w:line="300" w:lineRule="exact"/>
              <w:ind w:left="360" w:hangingChars="150" w:hanging="360"/>
              <w:rPr>
                <w:rFonts w:ascii="メイリオ" w:eastAsia="メイリオ" w:hAnsi="メイリオ"/>
                <w:b/>
                <w:sz w:val="24"/>
              </w:rPr>
            </w:pPr>
            <w:r w:rsidRPr="00C006F9">
              <w:rPr>
                <w:rFonts w:ascii="メイリオ" w:eastAsia="メイリオ" w:hAnsi="メイリオ" w:hint="eastAsia"/>
                <w:bCs/>
                <w:sz w:val="24"/>
              </w:rPr>
              <w:t>（例2）民間施設の用途・規模等の設置条件によっては、</w:t>
            </w:r>
            <w:r w:rsidR="00284B58">
              <w:rPr>
                <w:rFonts w:ascii="メイリオ" w:eastAsia="メイリオ" w:hAnsi="メイリオ" w:hint="eastAsia"/>
                <w:bCs/>
                <w:sz w:val="24"/>
              </w:rPr>
              <w:t>多機能</w:t>
            </w:r>
            <w:r w:rsidRPr="00C006F9">
              <w:rPr>
                <w:rFonts w:ascii="メイリオ" w:eastAsia="メイリオ" w:hAnsi="メイリオ" w:hint="eastAsia"/>
                <w:bCs/>
                <w:sz w:val="24"/>
              </w:rPr>
              <w:t>施設の維持管理・運営業務を事業範囲に含めることも想定できる　など</w:t>
            </w:r>
          </w:p>
        </w:tc>
      </w:tr>
      <w:tr w:rsidR="00734FED" w:rsidRPr="00023405" w14:paraId="566CB222" w14:textId="77777777" w:rsidTr="00C006F9">
        <w:trPr>
          <w:trHeight w:val="3962"/>
        </w:trPr>
        <w:tc>
          <w:tcPr>
            <w:tcW w:w="9072" w:type="dxa"/>
            <w:tcBorders>
              <w:top w:val="single" w:sz="4" w:space="0" w:color="auto"/>
              <w:left w:val="single" w:sz="4" w:space="0" w:color="auto"/>
              <w:bottom w:val="single" w:sz="4" w:space="0" w:color="auto"/>
              <w:right w:val="single" w:sz="4" w:space="0" w:color="auto"/>
            </w:tcBorders>
          </w:tcPr>
          <w:p w14:paraId="72AF9ED1" w14:textId="77777777" w:rsidR="00734FED" w:rsidRPr="00C006F9" w:rsidRDefault="00734FED" w:rsidP="00DA7416">
            <w:pPr>
              <w:adjustRightInd w:val="0"/>
              <w:spacing w:line="360" w:lineRule="exact"/>
              <w:ind w:firstLineChars="100" w:firstLine="220"/>
              <w:rPr>
                <w:rFonts w:ascii="メイリオ" w:eastAsia="メイリオ" w:hAnsi="メイリオ" w:cs="ＭＳ 明朝"/>
                <w:kern w:val="0"/>
                <w:sz w:val="22"/>
              </w:rPr>
            </w:pPr>
          </w:p>
        </w:tc>
      </w:tr>
      <w:tr w:rsidR="00C006F9" w:rsidRPr="00734FED" w14:paraId="69EDC39E" w14:textId="77777777" w:rsidTr="00C006F9">
        <w:trPr>
          <w:trHeight w:val="897"/>
        </w:trPr>
        <w:tc>
          <w:tcPr>
            <w:tcW w:w="9072" w:type="dxa"/>
            <w:tcBorders>
              <w:left w:val="single" w:sz="4" w:space="0" w:color="auto"/>
              <w:bottom w:val="single" w:sz="4" w:space="0" w:color="auto"/>
              <w:right w:val="single" w:sz="4" w:space="0" w:color="auto"/>
            </w:tcBorders>
            <w:shd w:val="clear" w:color="auto" w:fill="F2F2F2" w:themeFill="background1" w:themeFillShade="F2"/>
            <w:vAlign w:val="center"/>
          </w:tcPr>
          <w:p w14:paraId="1AEBFA4B" w14:textId="3546D2C5" w:rsidR="00C006F9" w:rsidRPr="00734FED" w:rsidRDefault="00C006F9" w:rsidP="00C006F9">
            <w:pPr>
              <w:snapToGrid w:val="0"/>
              <w:spacing w:line="300" w:lineRule="exact"/>
              <w:ind w:left="360" w:hangingChars="150" w:hanging="360"/>
              <w:rPr>
                <w:rFonts w:ascii="メイリオ" w:eastAsia="メイリオ" w:hAnsi="メイリオ"/>
                <w:b/>
                <w:sz w:val="24"/>
              </w:rPr>
            </w:pPr>
            <w:r w:rsidRPr="00C006F9">
              <w:rPr>
                <w:rFonts w:ascii="メイリオ" w:eastAsia="メイリオ" w:hAnsi="メイリオ" w:hint="eastAsia"/>
                <w:b/>
                <w:sz w:val="24"/>
              </w:rPr>
              <w:t>(2) 本事業における最適な事業範囲（官民の業務分担）について、お考えをお聞かせください。</w:t>
            </w:r>
          </w:p>
        </w:tc>
      </w:tr>
      <w:tr w:rsidR="00C006F9" w:rsidRPr="00C006F9" w14:paraId="1A98FBD1" w14:textId="77777777" w:rsidTr="00284B58">
        <w:trPr>
          <w:trHeight w:val="4331"/>
        </w:trPr>
        <w:tc>
          <w:tcPr>
            <w:tcW w:w="9072" w:type="dxa"/>
            <w:tcBorders>
              <w:top w:val="single" w:sz="4" w:space="0" w:color="auto"/>
              <w:left w:val="single" w:sz="4" w:space="0" w:color="auto"/>
              <w:bottom w:val="single" w:sz="4" w:space="0" w:color="auto"/>
              <w:right w:val="single" w:sz="4" w:space="0" w:color="auto"/>
            </w:tcBorders>
          </w:tcPr>
          <w:p w14:paraId="61768353" w14:textId="77777777" w:rsidR="00C006F9" w:rsidRPr="00C006F9" w:rsidRDefault="00C006F9" w:rsidP="0098039D">
            <w:pPr>
              <w:adjustRightInd w:val="0"/>
              <w:spacing w:line="360" w:lineRule="exact"/>
              <w:ind w:firstLineChars="100" w:firstLine="220"/>
              <w:rPr>
                <w:rFonts w:ascii="メイリオ" w:eastAsia="メイリオ" w:hAnsi="メイリオ" w:cs="ＭＳ 明朝"/>
                <w:kern w:val="0"/>
                <w:sz w:val="22"/>
              </w:rPr>
            </w:pPr>
          </w:p>
        </w:tc>
      </w:tr>
    </w:tbl>
    <w:p w14:paraId="2310ABA9" w14:textId="77777777" w:rsidR="00C006F9" w:rsidRDefault="00C006F9">
      <w:pPr>
        <w:widowControl/>
        <w:jc w:val="left"/>
        <w:rPr>
          <w:rFonts w:ascii="メイリオ" w:eastAsia="メイリオ" w:hAnsi="メイリオ"/>
          <w:sz w:val="20"/>
          <w:szCs w:val="20"/>
        </w:rPr>
      </w:pPr>
      <w:r>
        <w:rPr>
          <w:rFonts w:ascii="メイリオ" w:eastAsia="メイリオ" w:hAnsi="メイリオ"/>
          <w:sz w:val="20"/>
          <w:szCs w:val="20"/>
        </w:rPr>
        <w:br w:type="page"/>
      </w:r>
    </w:p>
    <w:tbl>
      <w:tblPr>
        <w:tblStyle w:val="a3"/>
        <w:tblW w:w="9072" w:type="dxa"/>
        <w:tblInd w:w="108" w:type="dxa"/>
        <w:tblLayout w:type="fixed"/>
        <w:tblLook w:val="04A0" w:firstRow="1" w:lastRow="0" w:firstColumn="1" w:lastColumn="0" w:noHBand="0" w:noVBand="1"/>
      </w:tblPr>
      <w:tblGrid>
        <w:gridCol w:w="9072"/>
      </w:tblGrid>
      <w:tr w:rsidR="00C006F9" w:rsidRPr="00734FED" w14:paraId="48D264C8" w14:textId="77777777" w:rsidTr="00C006F9">
        <w:trPr>
          <w:trHeight w:val="96"/>
        </w:trPr>
        <w:tc>
          <w:tcPr>
            <w:tcW w:w="907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CF7C876" w14:textId="7805C3D1" w:rsidR="00C006F9" w:rsidRPr="00734FED" w:rsidRDefault="00C006F9" w:rsidP="0098039D">
            <w:pPr>
              <w:autoSpaceDE w:val="0"/>
              <w:autoSpaceDN w:val="0"/>
              <w:adjustRightInd w:val="0"/>
              <w:spacing w:line="360" w:lineRule="exact"/>
              <w:rPr>
                <w:rFonts w:ascii="メイリオ" w:eastAsia="メイリオ" w:hAnsi="メイリオ"/>
                <w:b/>
                <w:color w:val="FFFFFF" w:themeColor="background1"/>
                <w:sz w:val="28"/>
                <w:szCs w:val="28"/>
              </w:rPr>
            </w:pPr>
            <w:r>
              <w:rPr>
                <w:rFonts w:ascii="メイリオ" w:eastAsia="メイリオ" w:hAnsi="メイリオ" w:cs="ＭＳ 明朝" w:hint="eastAsia"/>
                <w:b/>
                <w:color w:val="FFFFFF" w:themeColor="background1"/>
                <w:kern w:val="0"/>
                <w:sz w:val="28"/>
                <w:szCs w:val="28"/>
              </w:rPr>
              <w:lastRenderedPageBreak/>
              <w:t>３　導入する民間機能</w:t>
            </w:r>
          </w:p>
        </w:tc>
      </w:tr>
      <w:tr w:rsidR="00C006F9" w:rsidRPr="00734FED" w14:paraId="48BA4D52" w14:textId="77777777" w:rsidTr="00C006F9">
        <w:trPr>
          <w:trHeight w:val="897"/>
        </w:trPr>
        <w:tc>
          <w:tcPr>
            <w:tcW w:w="9072" w:type="dxa"/>
            <w:tcBorders>
              <w:left w:val="single" w:sz="4" w:space="0" w:color="auto"/>
              <w:bottom w:val="single" w:sz="4" w:space="0" w:color="auto"/>
              <w:right w:val="single" w:sz="4" w:space="0" w:color="auto"/>
            </w:tcBorders>
            <w:shd w:val="clear" w:color="auto" w:fill="F2F2F2" w:themeFill="background1" w:themeFillShade="F2"/>
            <w:vAlign w:val="center"/>
          </w:tcPr>
          <w:p w14:paraId="3E5E74F9" w14:textId="5D882120" w:rsidR="00C006F9" w:rsidRPr="00734FED" w:rsidRDefault="00C006F9" w:rsidP="0098039D">
            <w:pPr>
              <w:snapToGrid w:val="0"/>
              <w:spacing w:line="300" w:lineRule="exact"/>
              <w:ind w:left="360" w:hangingChars="150" w:hanging="360"/>
              <w:rPr>
                <w:rFonts w:ascii="メイリオ" w:eastAsia="メイリオ" w:hAnsi="メイリオ"/>
                <w:b/>
                <w:sz w:val="24"/>
              </w:rPr>
            </w:pPr>
            <w:r w:rsidRPr="00C006F9">
              <w:rPr>
                <w:rFonts w:ascii="メイリオ" w:eastAsia="メイリオ" w:hAnsi="メイリオ" w:hint="eastAsia"/>
                <w:b/>
                <w:sz w:val="24"/>
              </w:rPr>
              <w:t>(1) 事業対象地の特徴や前提条件を踏まえ、本庁舎敷地跡地にはどのような民間機能の導入が想定されるか、お考えをお聞かせください。</w:t>
            </w:r>
          </w:p>
        </w:tc>
      </w:tr>
      <w:tr w:rsidR="00C006F9" w:rsidRPr="00C006F9" w14:paraId="490AC1F8" w14:textId="77777777" w:rsidTr="009F506E">
        <w:trPr>
          <w:trHeight w:val="2823"/>
        </w:trPr>
        <w:tc>
          <w:tcPr>
            <w:tcW w:w="9072" w:type="dxa"/>
            <w:tcBorders>
              <w:top w:val="single" w:sz="4" w:space="0" w:color="auto"/>
              <w:left w:val="single" w:sz="4" w:space="0" w:color="auto"/>
              <w:bottom w:val="single" w:sz="4" w:space="0" w:color="auto"/>
              <w:right w:val="single" w:sz="4" w:space="0" w:color="auto"/>
            </w:tcBorders>
          </w:tcPr>
          <w:p w14:paraId="2E352CF7" w14:textId="77777777" w:rsidR="00C006F9" w:rsidRPr="00C006F9" w:rsidRDefault="00C006F9" w:rsidP="0098039D">
            <w:pPr>
              <w:adjustRightInd w:val="0"/>
              <w:spacing w:line="360" w:lineRule="exact"/>
              <w:ind w:firstLineChars="100" w:firstLine="220"/>
              <w:rPr>
                <w:rFonts w:ascii="メイリオ" w:eastAsia="メイリオ" w:hAnsi="メイリオ" w:cs="ＭＳ 明朝"/>
                <w:kern w:val="0"/>
                <w:sz w:val="22"/>
              </w:rPr>
            </w:pPr>
          </w:p>
        </w:tc>
      </w:tr>
      <w:tr w:rsidR="00C006F9" w:rsidRPr="00734FED" w14:paraId="18215E5E" w14:textId="77777777" w:rsidTr="00284B58">
        <w:trPr>
          <w:trHeight w:val="1417"/>
        </w:trPr>
        <w:tc>
          <w:tcPr>
            <w:tcW w:w="9072" w:type="dxa"/>
            <w:shd w:val="clear" w:color="auto" w:fill="F2F2F2" w:themeFill="background1" w:themeFillShade="F2"/>
            <w:vAlign w:val="center"/>
          </w:tcPr>
          <w:p w14:paraId="2F09702E" w14:textId="3C35E347" w:rsidR="00C006F9" w:rsidRPr="00734FED" w:rsidRDefault="00C006F9" w:rsidP="009F506E">
            <w:pPr>
              <w:snapToGrid w:val="0"/>
              <w:spacing w:line="300" w:lineRule="exact"/>
              <w:ind w:left="360" w:hangingChars="150" w:hanging="360"/>
              <w:rPr>
                <w:rFonts w:ascii="メイリオ" w:eastAsia="メイリオ" w:hAnsi="メイリオ"/>
                <w:b/>
                <w:sz w:val="24"/>
              </w:rPr>
            </w:pPr>
            <w:r w:rsidRPr="00C006F9">
              <w:rPr>
                <w:rFonts w:ascii="メイリオ" w:eastAsia="メイリオ" w:hAnsi="メイリオ" w:hint="eastAsia"/>
                <w:b/>
                <w:sz w:val="24"/>
              </w:rPr>
              <w:t>(</w:t>
            </w:r>
            <w:r>
              <w:rPr>
                <w:rFonts w:ascii="メイリオ" w:eastAsia="メイリオ" w:hAnsi="メイリオ" w:hint="eastAsia"/>
                <w:b/>
                <w:sz w:val="24"/>
              </w:rPr>
              <w:t>2</w:t>
            </w:r>
            <w:r w:rsidRPr="00C006F9">
              <w:rPr>
                <w:rFonts w:ascii="メイリオ" w:eastAsia="メイリオ" w:hAnsi="メイリオ" w:hint="eastAsia"/>
                <w:b/>
                <w:sz w:val="24"/>
              </w:rPr>
              <w:t>) 本庁舎敷地跡地等の活用に当たっては、公共機能（</w:t>
            </w:r>
            <w:r w:rsidR="00284B58">
              <w:rPr>
                <w:rFonts w:ascii="メイリオ" w:eastAsia="メイリオ" w:hAnsi="メイリオ" w:hint="eastAsia"/>
                <w:b/>
                <w:sz w:val="24"/>
              </w:rPr>
              <w:t>多機能</w:t>
            </w:r>
            <w:r w:rsidRPr="00C006F9">
              <w:rPr>
                <w:rFonts w:ascii="メイリオ" w:eastAsia="メイリオ" w:hAnsi="メイリオ" w:hint="eastAsia"/>
                <w:b/>
                <w:sz w:val="24"/>
              </w:rPr>
              <w:t>施設）と民間機能の複合整備等による更なるにぎわいの創出や付加価値の向上など、官民連携のシナジーが発揮されることを期待しています。官民の相乗効果として期待できる効果について、お考えをお聞かせください。</w:t>
            </w:r>
          </w:p>
        </w:tc>
      </w:tr>
      <w:tr w:rsidR="00C006F9" w:rsidRPr="00C006F9" w14:paraId="277C1A33" w14:textId="77777777" w:rsidTr="00284B58">
        <w:trPr>
          <w:trHeight w:val="2969"/>
        </w:trPr>
        <w:tc>
          <w:tcPr>
            <w:tcW w:w="9072" w:type="dxa"/>
          </w:tcPr>
          <w:p w14:paraId="532E04D4" w14:textId="77777777" w:rsidR="00C006F9" w:rsidRPr="00C006F9" w:rsidRDefault="00C006F9" w:rsidP="0098039D">
            <w:pPr>
              <w:adjustRightInd w:val="0"/>
              <w:spacing w:line="360" w:lineRule="exact"/>
              <w:ind w:firstLineChars="100" w:firstLine="220"/>
              <w:rPr>
                <w:rFonts w:ascii="メイリオ" w:eastAsia="メイリオ" w:hAnsi="メイリオ" w:cs="ＭＳ 明朝"/>
                <w:kern w:val="0"/>
                <w:sz w:val="22"/>
              </w:rPr>
            </w:pPr>
          </w:p>
        </w:tc>
      </w:tr>
      <w:tr w:rsidR="00C006F9" w:rsidRPr="00734FED" w14:paraId="66F00F14" w14:textId="77777777" w:rsidTr="00EF7FCC">
        <w:trPr>
          <w:trHeight w:val="1836"/>
        </w:trPr>
        <w:tc>
          <w:tcPr>
            <w:tcW w:w="9072" w:type="dxa"/>
            <w:shd w:val="clear" w:color="auto" w:fill="F2F2F2" w:themeFill="background1" w:themeFillShade="F2"/>
            <w:vAlign w:val="center"/>
          </w:tcPr>
          <w:p w14:paraId="2408213E" w14:textId="66165197" w:rsidR="00C006F9" w:rsidRPr="00734FED" w:rsidRDefault="00C006F9" w:rsidP="00C006F9">
            <w:pPr>
              <w:snapToGrid w:val="0"/>
              <w:spacing w:line="300" w:lineRule="exact"/>
              <w:ind w:left="360" w:hangingChars="150" w:hanging="360"/>
              <w:rPr>
                <w:rFonts w:ascii="メイリオ" w:eastAsia="メイリオ" w:hAnsi="メイリオ"/>
                <w:b/>
                <w:sz w:val="24"/>
              </w:rPr>
            </w:pPr>
            <w:r w:rsidRPr="00C006F9">
              <w:rPr>
                <w:rFonts w:ascii="メイリオ" w:eastAsia="メイリオ" w:hAnsi="メイリオ" w:hint="eastAsia"/>
                <w:b/>
                <w:sz w:val="24"/>
              </w:rPr>
              <w:t>(</w:t>
            </w:r>
            <w:r>
              <w:rPr>
                <w:rFonts w:ascii="メイリオ" w:eastAsia="メイリオ" w:hAnsi="メイリオ" w:hint="eastAsia"/>
                <w:b/>
                <w:sz w:val="24"/>
              </w:rPr>
              <w:t>3</w:t>
            </w:r>
            <w:r w:rsidRPr="00C006F9">
              <w:rPr>
                <w:rFonts w:ascii="メイリオ" w:eastAsia="メイリオ" w:hAnsi="メイリオ" w:hint="eastAsia"/>
                <w:b/>
                <w:sz w:val="24"/>
              </w:rPr>
              <w:t xml:space="preserve">) </w:t>
            </w:r>
            <w:r w:rsidR="00EF7FCC" w:rsidRPr="00EF7FCC">
              <w:rPr>
                <w:rFonts w:ascii="メイリオ" w:eastAsia="メイリオ" w:hAnsi="メイリオ" w:hint="eastAsia"/>
                <w:b/>
                <w:sz w:val="24"/>
              </w:rPr>
              <w:t>本庁舎敷地跡地等の活用に当たっては、周辺を面的に捉えた活用として、厚木中央公園、大手公園、厚木中央公園地下駐車場等といった周辺施設との連携を図ることが望ましいと考えています。既存インフラを生かした利用者利便性の向上や公園空間と連携した憩いの場の形成など、周辺施設との連携や一体的な活用方法について、お考えをお聞かせください。</w:t>
            </w:r>
          </w:p>
        </w:tc>
      </w:tr>
      <w:tr w:rsidR="00C006F9" w:rsidRPr="00C006F9" w14:paraId="0B467A93" w14:textId="77777777" w:rsidTr="00284B58">
        <w:trPr>
          <w:trHeight w:val="3104"/>
        </w:trPr>
        <w:tc>
          <w:tcPr>
            <w:tcW w:w="9072" w:type="dxa"/>
          </w:tcPr>
          <w:p w14:paraId="227F5E04" w14:textId="77777777" w:rsidR="00C006F9" w:rsidRPr="00C006F9" w:rsidRDefault="00C006F9" w:rsidP="0098039D">
            <w:pPr>
              <w:adjustRightInd w:val="0"/>
              <w:spacing w:line="360" w:lineRule="exact"/>
              <w:ind w:firstLineChars="100" w:firstLine="220"/>
              <w:rPr>
                <w:rFonts w:ascii="メイリオ" w:eastAsia="メイリオ" w:hAnsi="メイリオ" w:cs="ＭＳ 明朝"/>
                <w:kern w:val="0"/>
                <w:sz w:val="22"/>
              </w:rPr>
            </w:pPr>
          </w:p>
        </w:tc>
      </w:tr>
    </w:tbl>
    <w:p w14:paraId="5442A913" w14:textId="1C5D247B" w:rsidR="00C006F9" w:rsidRPr="00C006F9" w:rsidRDefault="00C006F9">
      <w:pPr>
        <w:widowControl/>
        <w:jc w:val="left"/>
        <w:rPr>
          <w:rFonts w:ascii="メイリオ" w:eastAsia="メイリオ" w:hAnsi="メイリオ"/>
          <w:sz w:val="20"/>
          <w:szCs w:val="20"/>
        </w:rPr>
      </w:pPr>
    </w:p>
    <w:tbl>
      <w:tblPr>
        <w:tblStyle w:val="a3"/>
        <w:tblW w:w="9072" w:type="dxa"/>
        <w:tblInd w:w="108" w:type="dxa"/>
        <w:tblLayout w:type="fixed"/>
        <w:tblLook w:val="04A0" w:firstRow="1" w:lastRow="0" w:firstColumn="1" w:lastColumn="0" w:noHBand="0" w:noVBand="1"/>
      </w:tblPr>
      <w:tblGrid>
        <w:gridCol w:w="9072"/>
      </w:tblGrid>
      <w:tr w:rsidR="00EF7FCC" w:rsidRPr="00734FED" w14:paraId="2E8E3E20" w14:textId="77777777" w:rsidTr="00EF7FCC">
        <w:trPr>
          <w:trHeight w:val="96"/>
        </w:trPr>
        <w:tc>
          <w:tcPr>
            <w:tcW w:w="907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7F64A54" w14:textId="1510B232" w:rsidR="00EF7FCC" w:rsidRPr="00734FED" w:rsidRDefault="00EF7FCC" w:rsidP="0098039D">
            <w:pPr>
              <w:autoSpaceDE w:val="0"/>
              <w:autoSpaceDN w:val="0"/>
              <w:adjustRightInd w:val="0"/>
              <w:spacing w:line="360" w:lineRule="exact"/>
              <w:rPr>
                <w:rFonts w:ascii="メイリオ" w:eastAsia="メイリオ" w:hAnsi="メイリオ"/>
                <w:b/>
                <w:color w:val="FFFFFF" w:themeColor="background1"/>
                <w:sz w:val="28"/>
                <w:szCs w:val="28"/>
              </w:rPr>
            </w:pPr>
            <w:r>
              <w:rPr>
                <w:rFonts w:ascii="メイリオ" w:eastAsia="メイリオ" w:hAnsi="メイリオ" w:cs="ＭＳ 明朝" w:hint="eastAsia"/>
                <w:b/>
                <w:color w:val="FFFFFF" w:themeColor="background1"/>
                <w:kern w:val="0"/>
                <w:sz w:val="28"/>
                <w:szCs w:val="28"/>
              </w:rPr>
              <w:lastRenderedPageBreak/>
              <w:t>４　事業スキーム</w:t>
            </w:r>
          </w:p>
        </w:tc>
      </w:tr>
      <w:tr w:rsidR="00EF7FCC" w:rsidRPr="00734FED" w14:paraId="6101B6D8" w14:textId="77777777" w:rsidTr="00EF7FCC">
        <w:trPr>
          <w:trHeight w:val="1748"/>
        </w:trPr>
        <w:tc>
          <w:tcPr>
            <w:tcW w:w="9072" w:type="dxa"/>
            <w:tcBorders>
              <w:left w:val="single" w:sz="4" w:space="0" w:color="auto"/>
              <w:bottom w:val="single" w:sz="4" w:space="0" w:color="auto"/>
              <w:right w:val="single" w:sz="4" w:space="0" w:color="auto"/>
            </w:tcBorders>
            <w:shd w:val="clear" w:color="auto" w:fill="F2F2F2" w:themeFill="background1" w:themeFillShade="F2"/>
            <w:vAlign w:val="center"/>
          </w:tcPr>
          <w:p w14:paraId="21F221A7" w14:textId="77F8D9BA" w:rsidR="00EF7FCC" w:rsidRPr="00734FED" w:rsidRDefault="00EF7FCC" w:rsidP="0098039D">
            <w:pPr>
              <w:snapToGrid w:val="0"/>
              <w:spacing w:line="300" w:lineRule="exact"/>
              <w:ind w:left="360" w:hangingChars="150" w:hanging="360"/>
              <w:rPr>
                <w:rFonts w:ascii="メイリオ" w:eastAsia="メイリオ" w:hAnsi="メイリオ"/>
                <w:b/>
                <w:sz w:val="24"/>
              </w:rPr>
            </w:pPr>
            <w:r w:rsidRPr="00C006F9">
              <w:rPr>
                <w:rFonts w:ascii="メイリオ" w:eastAsia="メイリオ" w:hAnsi="メイリオ" w:hint="eastAsia"/>
                <w:b/>
                <w:sz w:val="24"/>
              </w:rPr>
              <w:t xml:space="preserve">(1) </w:t>
            </w:r>
            <w:r w:rsidRPr="00EF7FCC">
              <w:rPr>
                <w:rFonts w:ascii="メイリオ" w:eastAsia="メイリオ" w:hAnsi="メイリオ" w:hint="eastAsia"/>
                <w:b/>
                <w:sz w:val="24"/>
              </w:rPr>
              <w:t>定期借地権契約に基づく活用として、民間施設及び</w:t>
            </w:r>
            <w:r w:rsidR="00284B58">
              <w:rPr>
                <w:rFonts w:ascii="メイリオ" w:eastAsia="メイリオ" w:hAnsi="メイリオ" w:hint="eastAsia"/>
                <w:b/>
                <w:sz w:val="24"/>
              </w:rPr>
              <w:t>多機能</w:t>
            </w:r>
            <w:r w:rsidRPr="00EF7FCC">
              <w:rPr>
                <w:rFonts w:ascii="メイリオ" w:eastAsia="メイリオ" w:hAnsi="メイリオ" w:hint="eastAsia"/>
                <w:b/>
                <w:sz w:val="24"/>
              </w:rPr>
              <w:t>施設を整備する場合、想定される事業スキーム（建物の所有形態、契約形態や収益構造、ＰＦＩ手法の導入、市財政負担を抑制するための仕組みなど）について、お考えをお聞かせください。</w:t>
            </w:r>
          </w:p>
        </w:tc>
      </w:tr>
      <w:tr w:rsidR="00EF7FCC" w:rsidRPr="00C006F9" w14:paraId="68E5025C" w14:textId="77777777" w:rsidTr="00EF7FCC">
        <w:trPr>
          <w:trHeight w:val="4677"/>
        </w:trPr>
        <w:tc>
          <w:tcPr>
            <w:tcW w:w="9072" w:type="dxa"/>
            <w:tcBorders>
              <w:top w:val="single" w:sz="4" w:space="0" w:color="auto"/>
              <w:left w:val="single" w:sz="4" w:space="0" w:color="auto"/>
              <w:bottom w:val="single" w:sz="4" w:space="0" w:color="auto"/>
              <w:right w:val="single" w:sz="4" w:space="0" w:color="auto"/>
            </w:tcBorders>
          </w:tcPr>
          <w:p w14:paraId="19D058A2" w14:textId="77777777" w:rsidR="00EF7FCC" w:rsidRPr="00C006F9" w:rsidRDefault="00EF7FCC" w:rsidP="0098039D">
            <w:pPr>
              <w:adjustRightInd w:val="0"/>
              <w:spacing w:line="360" w:lineRule="exact"/>
              <w:ind w:firstLineChars="100" w:firstLine="220"/>
              <w:rPr>
                <w:rFonts w:ascii="メイリオ" w:eastAsia="メイリオ" w:hAnsi="メイリオ" w:cs="ＭＳ 明朝"/>
                <w:kern w:val="0"/>
                <w:sz w:val="22"/>
              </w:rPr>
            </w:pPr>
          </w:p>
        </w:tc>
      </w:tr>
      <w:tr w:rsidR="00EF7FCC" w:rsidRPr="00734FED" w14:paraId="0DC8BB64" w14:textId="77777777" w:rsidTr="00EF7FCC">
        <w:trPr>
          <w:trHeight w:val="974"/>
        </w:trPr>
        <w:tc>
          <w:tcPr>
            <w:tcW w:w="9072" w:type="dxa"/>
            <w:shd w:val="clear" w:color="auto" w:fill="F2F2F2" w:themeFill="background1" w:themeFillShade="F2"/>
            <w:vAlign w:val="center"/>
          </w:tcPr>
          <w:p w14:paraId="5A97D4BA" w14:textId="134F3602" w:rsidR="00EF7FCC" w:rsidRPr="00734FED" w:rsidRDefault="00EF7FCC" w:rsidP="00EF7FCC">
            <w:pPr>
              <w:snapToGrid w:val="0"/>
              <w:spacing w:line="300" w:lineRule="exact"/>
              <w:ind w:left="360" w:hangingChars="150" w:hanging="360"/>
              <w:rPr>
                <w:rFonts w:ascii="メイリオ" w:eastAsia="メイリオ" w:hAnsi="メイリオ"/>
                <w:b/>
                <w:sz w:val="24"/>
              </w:rPr>
            </w:pPr>
            <w:r w:rsidRPr="00EF7FCC">
              <w:rPr>
                <w:rFonts w:ascii="メイリオ" w:eastAsia="メイリオ" w:hAnsi="メイリオ" w:hint="eastAsia"/>
                <w:b/>
                <w:sz w:val="24"/>
              </w:rPr>
              <w:t>(2) 定期借地権契約に基づく活用を図るに当たり、想定される課題や懸念事項、またそれらに対する対応方法等について、お考えをお聞かせください。</w:t>
            </w:r>
          </w:p>
        </w:tc>
      </w:tr>
      <w:tr w:rsidR="00EF7FCC" w:rsidRPr="00C006F9" w14:paraId="19319E45" w14:textId="77777777" w:rsidTr="00EF7FCC">
        <w:trPr>
          <w:trHeight w:val="4957"/>
        </w:trPr>
        <w:tc>
          <w:tcPr>
            <w:tcW w:w="9072" w:type="dxa"/>
          </w:tcPr>
          <w:p w14:paraId="68C99A4E" w14:textId="77777777" w:rsidR="00EF7FCC" w:rsidRPr="00C006F9" w:rsidRDefault="00EF7FCC" w:rsidP="0098039D">
            <w:pPr>
              <w:adjustRightInd w:val="0"/>
              <w:spacing w:line="360" w:lineRule="exact"/>
              <w:ind w:firstLineChars="100" w:firstLine="220"/>
              <w:rPr>
                <w:rFonts w:ascii="メイリオ" w:eastAsia="メイリオ" w:hAnsi="メイリオ" w:cs="ＭＳ 明朝"/>
                <w:kern w:val="0"/>
                <w:sz w:val="22"/>
              </w:rPr>
            </w:pPr>
          </w:p>
        </w:tc>
      </w:tr>
    </w:tbl>
    <w:p w14:paraId="29010A56" w14:textId="77777777" w:rsidR="00EF7FCC" w:rsidRDefault="00EF7FCC">
      <w:pPr>
        <w:widowControl/>
        <w:jc w:val="left"/>
        <w:rPr>
          <w:rFonts w:ascii="メイリオ" w:eastAsia="メイリオ" w:hAnsi="メイリオ"/>
          <w:sz w:val="20"/>
          <w:szCs w:val="20"/>
        </w:rPr>
      </w:pPr>
    </w:p>
    <w:tbl>
      <w:tblPr>
        <w:tblStyle w:val="a3"/>
        <w:tblW w:w="9072" w:type="dxa"/>
        <w:tblInd w:w="108" w:type="dxa"/>
        <w:tblLayout w:type="fixed"/>
        <w:tblLook w:val="04A0" w:firstRow="1" w:lastRow="0" w:firstColumn="1" w:lastColumn="0" w:noHBand="0" w:noVBand="1"/>
      </w:tblPr>
      <w:tblGrid>
        <w:gridCol w:w="9072"/>
      </w:tblGrid>
      <w:tr w:rsidR="00734FED" w:rsidRPr="00023405" w14:paraId="1832B4F2" w14:textId="77777777" w:rsidTr="00EF7FCC">
        <w:trPr>
          <w:trHeight w:val="1132"/>
        </w:trPr>
        <w:tc>
          <w:tcPr>
            <w:tcW w:w="90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C2E387E" w14:textId="08E86EAD" w:rsidR="00734FED" w:rsidRDefault="00EF7FCC" w:rsidP="00C771D8">
            <w:pPr>
              <w:autoSpaceDE w:val="0"/>
              <w:autoSpaceDN w:val="0"/>
              <w:adjustRightInd w:val="0"/>
              <w:spacing w:line="360" w:lineRule="exact"/>
              <w:rPr>
                <w:rFonts w:ascii="メイリオ" w:eastAsia="メイリオ" w:hAnsi="メイリオ" w:cs="ＭＳ 明朝"/>
                <w:b/>
                <w:color w:val="FFFFFF" w:themeColor="background1"/>
                <w:kern w:val="0"/>
                <w:sz w:val="28"/>
                <w:szCs w:val="28"/>
              </w:rPr>
            </w:pPr>
            <w:r>
              <w:rPr>
                <w:rFonts w:ascii="メイリオ" w:eastAsia="メイリオ" w:hAnsi="メイリオ" w:cs="ＭＳ 明朝" w:hint="eastAsia"/>
                <w:b/>
                <w:color w:val="FFFFFF" w:themeColor="background1"/>
                <w:kern w:val="0"/>
                <w:sz w:val="28"/>
                <w:szCs w:val="28"/>
              </w:rPr>
              <w:lastRenderedPageBreak/>
              <w:t>５</w:t>
            </w:r>
            <w:r w:rsidR="00734FED" w:rsidRPr="00734FED">
              <w:rPr>
                <w:rFonts w:ascii="メイリオ" w:eastAsia="メイリオ" w:hAnsi="メイリオ" w:cs="ＭＳ 明朝" w:hint="eastAsia"/>
                <w:b/>
                <w:color w:val="FFFFFF" w:themeColor="background1"/>
                <w:kern w:val="0"/>
                <w:sz w:val="28"/>
                <w:szCs w:val="28"/>
              </w:rPr>
              <w:t xml:space="preserve">　</w:t>
            </w:r>
            <w:r w:rsidR="00C771D8">
              <w:rPr>
                <w:rFonts w:ascii="メイリオ" w:eastAsia="メイリオ" w:hAnsi="メイリオ" w:cs="ＭＳ 明朝" w:hint="eastAsia"/>
                <w:b/>
                <w:color w:val="FFFFFF" w:themeColor="background1"/>
                <w:kern w:val="0"/>
                <w:sz w:val="28"/>
                <w:szCs w:val="28"/>
              </w:rPr>
              <w:t>事業条件</w:t>
            </w:r>
          </w:p>
          <w:p w14:paraId="4B730FD1" w14:textId="2BA4DFB4" w:rsidR="00EF7FCC" w:rsidRPr="00EF7FCC" w:rsidRDefault="00EF7FCC" w:rsidP="00C771D8">
            <w:pPr>
              <w:autoSpaceDE w:val="0"/>
              <w:autoSpaceDN w:val="0"/>
              <w:adjustRightInd w:val="0"/>
              <w:spacing w:line="360" w:lineRule="exact"/>
              <w:rPr>
                <w:rFonts w:ascii="メイリオ" w:eastAsia="メイリオ" w:hAnsi="メイリオ"/>
                <w:bCs/>
                <w:color w:val="FFFFFF" w:themeColor="background1"/>
                <w:sz w:val="28"/>
                <w:szCs w:val="28"/>
              </w:rPr>
            </w:pPr>
            <w:r>
              <w:rPr>
                <w:rFonts w:ascii="メイリオ" w:eastAsia="メイリオ" w:hAnsi="メイリオ" w:cs="ＭＳ 明朝" w:hint="eastAsia"/>
                <w:b/>
                <w:color w:val="FFFFFF" w:themeColor="background1"/>
                <w:kern w:val="0"/>
                <w:sz w:val="28"/>
                <w:szCs w:val="28"/>
              </w:rPr>
              <w:t xml:space="preserve">　</w:t>
            </w:r>
            <w:r w:rsidRPr="00EF7FCC">
              <w:rPr>
                <w:rFonts w:ascii="メイリオ" w:eastAsia="メイリオ" w:hAnsi="メイリオ" w:cs="ＭＳ 明朝" w:hint="eastAsia"/>
                <w:bCs/>
                <w:color w:val="FFFFFF" w:themeColor="background1"/>
                <w:kern w:val="0"/>
                <w:sz w:val="28"/>
                <w:szCs w:val="28"/>
              </w:rPr>
              <w:t>本庁舎敷地跡地等の活用に当たり、想定される事業条件等について、可能な範囲でお聞かせください。</w:t>
            </w:r>
          </w:p>
        </w:tc>
      </w:tr>
      <w:tr w:rsidR="00734FED" w:rsidRPr="00023405" w14:paraId="7E705866" w14:textId="77777777" w:rsidTr="00C771D8">
        <w:trPr>
          <w:trHeight w:val="400"/>
        </w:trPr>
        <w:tc>
          <w:tcPr>
            <w:tcW w:w="9072" w:type="dxa"/>
            <w:tcBorders>
              <w:left w:val="single" w:sz="4" w:space="0" w:color="auto"/>
              <w:bottom w:val="single" w:sz="4" w:space="0" w:color="auto"/>
              <w:right w:val="single" w:sz="4" w:space="0" w:color="auto"/>
            </w:tcBorders>
            <w:shd w:val="clear" w:color="auto" w:fill="F2F2F2" w:themeFill="background1" w:themeFillShade="F2"/>
            <w:vAlign w:val="center"/>
          </w:tcPr>
          <w:p w14:paraId="586AA7A5" w14:textId="77777777" w:rsidR="00734FED" w:rsidRDefault="00734FED" w:rsidP="00C771D8">
            <w:pPr>
              <w:snapToGrid w:val="0"/>
              <w:spacing w:line="300" w:lineRule="exact"/>
              <w:ind w:left="360" w:hangingChars="150" w:hanging="360"/>
              <w:rPr>
                <w:rFonts w:ascii="メイリオ" w:eastAsia="メイリオ" w:hAnsi="メイリオ"/>
                <w:b/>
                <w:sz w:val="24"/>
              </w:rPr>
            </w:pPr>
            <w:r w:rsidRPr="00734FED">
              <w:rPr>
                <w:rFonts w:ascii="メイリオ" w:eastAsia="メイリオ" w:hAnsi="メイリオ" w:hint="eastAsia"/>
                <w:b/>
                <w:sz w:val="24"/>
              </w:rPr>
              <w:t>（1）</w:t>
            </w:r>
            <w:r w:rsidR="00C771D8">
              <w:rPr>
                <w:rFonts w:ascii="メイリオ" w:eastAsia="メイリオ" w:hAnsi="メイリオ" w:hint="eastAsia"/>
                <w:b/>
                <w:sz w:val="24"/>
              </w:rPr>
              <w:t>定期借地権契約を行う場合の借地期間</w:t>
            </w:r>
          </w:p>
          <w:p w14:paraId="6C547098" w14:textId="0C14E17F" w:rsidR="00284B58" w:rsidRPr="00284B58" w:rsidRDefault="00284B58" w:rsidP="00284B58">
            <w:pPr>
              <w:snapToGrid w:val="0"/>
              <w:spacing w:line="320" w:lineRule="exact"/>
              <w:ind w:leftChars="150" w:left="315" w:firstLineChars="127" w:firstLine="305"/>
              <w:rPr>
                <w:rFonts w:ascii="メイリオ" w:eastAsia="メイリオ" w:hAnsi="メイリオ"/>
                <w:sz w:val="24"/>
              </w:rPr>
            </w:pPr>
            <w:r>
              <w:rPr>
                <w:rFonts w:ascii="メイリオ" w:eastAsia="メイリオ" w:hAnsi="メイリオ" w:hint="eastAsia"/>
                <w:sz w:val="24"/>
              </w:rPr>
              <w:t>現時点で導入が</w:t>
            </w:r>
            <w:r w:rsidRPr="004E3F26">
              <w:rPr>
                <w:rFonts w:ascii="メイリオ" w:eastAsia="メイリオ" w:hAnsi="メイリオ" w:hint="eastAsia"/>
                <w:sz w:val="24"/>
              </w:rPr>
              <w:t>想定</w:t>
            </w:r>
            <w:r>
              <w:rPr>
                <w:rFonts w:ascii="メイリオ" w:eastAsia="メイリオ" w:hAnsi="メイリオ" w:hint="eastAsia"/>
                <w:sz w:val="24"/>
              </w:rPr>
              <w:t>される民間</w:t>
            </w:r>
            <w:r w:rsidRPr="004E3F26">
              <w:rPr>
                <w:rFonts w:ascii="メイリオ" w:eastAsia="メイリオ" w:hAnsi="メイリオ" w:hint="eastAsia"/>
                <w:sz w:val="24"/>
              </w:rPr>
              <w:t>事業内容に応じ</w:t>
            </w:r>
            <w:r>
              <w:rPr>
                <w:rFonts w:ascii="メイリオ" w:eastAsia="メイリオ" w:hAnsi="メイリオ" w:hint="eastAsia"/>
                <w:sz w:val="24"/>
              </w:rPr>
              <w:t>て、</w:t>
            </w:r>
            <w:r w:rsidRPr="004E3F26">
              <w:rPr>
                <w:rFonts w:ascii="メイリオ" w:eastAsia="メイリオ" w:hAnsi="メイリオ" w:hint="eastAsia"/>
                <w:sz w:val="24"/>
              </w:rPr>
              <w:t>適切な借地期間について</w:t>
            </w:r>
            <w:r>
              <w:rPr>
                <w:rFonts w:ascii="メイリオ" w:eastAsia="メイリオ" w:hAnsi="メイリオ" w:hint="eastAsia"/>
                <w:sz w:val="24"/>
              </w:rPr>
              <w:t>お考えとその理由をお聞かせください（例えば、商業施設であれば、店舗リニューアルの必要性、将来マーケットの状況等を踏まえ2</w:t>
            </w:r>
            <w:r>
              <w:rPr>
                <w:rFonts w:ascii="メイリオ" w:eastAsia="メイリオ" w:hAnsi="メイリオ"/>
                <w:sz w:val="24"/>
              </w:rPr>
              <w:t>0</w:t>
            </w:r>
            <w:r>
              <w:rPr>
                <w:rFonts w:ascii="メイリオ" w:eastAsia="メイリオ" w:hAnsi="メイリオ" w:hint="eastAsia"/>
                <w:sz w:val="24"/>
              </w:rPr>
              <w:t>年程度等）。</w:t>
            </w:r>
          </w:p>
        </w:tc>
      </w:tr>
      <w:tr w:rsidR="00734FED" w:rsidRPr="00023405" w14:paraId="0404ADE3" w14:textId="77777777" w:rsidTr="00284B58">
        <w:trPr>
          <w:trHeight w:val="2129"/>
        </w:trPr>
        <w:tc>
          <w:tcPr>
            <w:tcW w:w="9072" w:type="dxa"/>
            <w:tcBorders>
              <w:top w:val="single" w:sz="4" w:space="0" w:color="auto"/>
              <w:left w:val="single" w:sz="4" w:space="0" w:color="auto"/>
              <w:bottom w:val="single" w:sz="4" w:space="0" w:color="auto"/>
              <w:right w:val="single" w:sz="4" w:space="0" w:color="auto"/>
            </w:tcBorders>
          </w:tcPr>
          <w:p w14:paraId="36FC3186" w14:textId="332502F8" w:rsidR="00734FED" w:rsidRPr="00EF7FCC" w:rsidRDefault="00734FED" w:rsidP="00DA7416">
            <w:pPr>
              <w:adjustRightInd w:val="0"/>
              <w:spacing w:line="360" w:lineRule="exact"/>
              <w:ind w:firstLineChars="100" w:firstLine="220"/>
              <w:rPr>
                <w:rFonts w:ascii="メイリオ" w:eastAsia="メイリオ" w:hAnsi="メイリオ" w:cs="ＭＳ 明朝"/>
                <w:kern w:val="0"/>
                <w:sz w:val="22"/>
              </w:rPr>
            </w:pPr>
          </w:p>
        </w:tc>
      </w:tr>
      <w:tr w:rsidR="00734FED" w:rsidRPr="00023405" w14:paraId="1728B134" w14:textId="77777777" w:rsidTr="00C771D8">
        <w:trPr>
          <w:trHeight w:val="408"/>
        </w:trPr>
        <w:tc>
          <w:tcPr>
            <w:tcW w:w="9072" w:type="dxa"/>
            <w:tcBorders>
              <w:left w:val="single" w:sz="4" w:space="0" w:color="auto"/>
              <w:bottom w:val="single" w:sz="4" w:space="0" w:color="auto"/>
              <w:right w:val="single" w:sz="4" w:space="0" w:color="auto"/>
            </w:tcBorders>
            <w:shd w:val="clear" w:color="auto" w:fill="F2F2F2" w:themeFill="background1" w:themeFillShade="F2"/>
            <w:vAlign w:val="center"/>
          </w:tcPr>
          <w:p w14:paraId="3122888D" w14:textId="77777777" w:rsidR="00734FED" w:rsidRDefault="00734FED" w:rsidP="00C771D8">
            <w:pPr>
              <w:snapToGrid w:val="0"/>
              <w:spacing w:line="300" w:lineRule="exact"/>
              <w:ind w:left="360" w:hangingChars="150" w:hanging="360"/>
              <w:rPr>
                <w:rFonts w:ascii="メイリオ" w:eastAsia="メイリオ" w:hAnsi="メイリオ"/>
                <w:b/>
                <w:sz w:val="24"/>
                <w:szCs w:val="24"/>
              </w:rPr>
            </w:pPr>
            <w:r w:rsidRPr="00EF7FCC">
              <w:rPr>
                <w:rFonts w:ascii="メイリオ" w:eastAsia="メイリオ" w:hAnsi="メイリオ" w:hint="eastAsia"/>
                <w:b/>
                <w:sz w:val="24"/>
                <w:szCs w:val="24"/>
              </w:rPr>
              <w:t>（2）</w:t>
            </w:r>
            <w:r w:rsidR="00C771D8" w:rsidRPr="00EF7FCC">
              <w:rPr>
                <w:rFonts w:ascii="メイリオ" w:eastAsia="メイリオ" w:hAnsi="メイリオ" w:hint="eastAsia"/>
                <w:b/>
                <w:sz w:val="24"/>
                <w:szCs w:val="24"/>
              </w:rPr>
              <w:t>適切な地代水準（地価にに対する割合等）</w:t>
            </w:r>
          </w:p>
          <w:p w14:paraId="428F8687" w14:textId="09C051D6" w:rsidR="00284B58" w:rsidRPr="00284B58" w:rsidRDefault="00284B58" w:rsidP="00284B58">
            <w:pPr>
              <w:snapToGrid w:val="0"/>
              <w:spacing w:line="320" w:lineRule="exact"/>
              <w:ind w:leftChars="150" w:left="315" w:firstLineChars="118" w:firstLine="283"/>
              <w:rPr>
                <w:rFonts w:ascii="メイリオ" w:eastAsia="メイリオ" w:hAnsi="メイリオ"/>
                <w:sz w:val="24"/>
              </w:rPr>
            </w:pPr>
            <w:r>
              <w:rPr>
                <w:rFonts w:ascii="メイリオ" w:eastAsia="メイリオ" w:hAnsi="メイリオ" w:hint="eastAsia"/>
                <w:sz w:val="24"/>
              </w:rPr>
              <w:t>対象敷地の周辺相場、立地環境、事業性等から判断して、適切な地代水準はどの程度となるか、具体的なお考えをお聞かせください。また、借地期間等によって異なる場合、条件による地代水準の違いについても御教示ください。</w:t>
            </w:r>
          </w:p>
        </w:tc>
      </w:tr>
      <w:tr w:rsidR="00734FED" w:rsidRPr="00023405" w14:paraId="446ACC1F" w14:textId="77777777" w:rsidTr="00284B58">
        <w:trPr>
          <w:trHeight w:val="2118"/>
        </w:trPr>
        <w:tc>
          <w:tcPr>
            <w:tcW w:w="9072" w:type="dxa"/>
            <w:tcBorders>
              <w:top w:val="single" w:sz="4" w:space="0" w:color="auto"/>
              <w:left w:val="single" w:sz="4" w:space="0" w:color="auto"/>
              <w:bottom w:val="single" w:sz="4" w:space="0" w:color="auto"/>
              <w:right w:val="single" w:sz="4" w:space="0" w:color="auto"/>
            </w:tcBorders>
          </w:tcPr>
          <w:p w14:paraId="0F22C84C" w14:textId="77777777" w:rsidR="00734FED" w:rsidRPr="00734FED" w:rsidRDefault="00734FED" w:rsidP="00DA7416">
            <w:pPr>
              <w:spacing w:line="360" w:lineRule="exact"/>
              <w:ind w:firstLineChars="100" w:firstLine="220"/>
              <w:rPr>
                <w:rFonts w:ascii="メイリオ" w:eastAsia="メイリオ" w:hAnsi="メイリオ"/>
                <w:sz w:val="22"/>
              </w:rPr>
            </w:pPr>
          </w:p>
        </w:tc>
      </w:tr>
      <w:tr w:rsidR="00C771D8" w:rsidRPr="00734FED" w14:paraId="1B0F7D8E" w14:textId="77777777" w:rsidTr="00C771D8">
        <w:trPr>
          <w:trHeight w:val="408"/>
        </w:trPr>
        <w:tc>
          <w:tcPr>
            <w:tcW w:w="9072" w:type="dxa"/>
            <w:shd w:val="clear" w:color="auto" w:fill="F2F2F2" w:themeFill="background1" w:themeFillShade="F2"/>
          </w:tcPr>
          <w:p w14:paraId="3D3B35C1" w14:textId="77777777" w:rsidR="00C771D8" w:rsidRDefault="00C771D8" w:rsidP="00C771D8">
            <w:pPr>
              <w:snapToGrid w:val="0"/>
              <w:spacing w:line="300" w:lineRule="exact"/>
              <w:ind w:left="360" w:hangingChars="150" w:hanging="360"/>
              <w:rPr>
                <w:rFonts w:ascii="メイリオ" w:eastAsia="メイリオ" w:hAnsi="メイリオ"/>
                <w:b/>
                <w:sz w:val="24"/>
                <w:szCs w:val="24"/>
              </w:rPr>
            </w:pPr>
            <w:r w:rsidRPr="00EF7FCC">
              <w:rPr>
                <w:rFonts w:ascii="メイリオ" w:eastAsia="メイリオ" w:hAnsi="メイリオ" w:hint="eastAsia"/>
                <w:b/>
                <w:sz w:val="24"/>
                <w:szCs w:val="24"/>
              </w:rPr>
              <w:t>（3）</w:t>
            </w:r>
            <w:r w:rsidR="00EF7FCC" w:rsidRPr="00EF7FCC">
              <w:rPr>
                <w:rFonts w:ascii="メイリオ" w:eastAsia="メイリオ" w:hAnsi="メイリオ" w:hint="eastAsia"/>
                <w:b/>
                <w:sz w:val="24"/>
                <w:szCs w:val="24"/>
              </w:rPr>
              <w:t>商業やオフィスを想定する場合の建物の賃料水準</w:t>
            </w:r>
          </w:p>
          <w:p w14:paraId="167ED71F" w14:textId="60EF047D" w:rsidR="00284B58" w:rsidRPr="00284B58" w:rsidRDefault="00284B58" w:rsidP="00284B58">
            <w:pPr>
              <w:pStyle w:val="aa"/>
              <w:snapToGrid w:val="0"/>
              <w:spacing w:line="320" w:lineRule="exact"/>
              <w:ind w:leftChars="150" w:left="315" w:firstLineChars="117" w:firstLine="281"/>
              <w:rPr>
                <w:rFonts w:ascii="メイリオ" w:eastAsia="メイリオ" w:hAnsi="メイリオ"/>
                <w:sz w:val="24"/>
              </w:rPr>
            </w:pPr>
            <w:r>
              <w:rPr>
                <w:rFonts w:ascii="メイリオ" w:eastAsia="メイリオ" w:hAnsi="メイリオ" w:hint="eastAsia"/>
                <w:sz w:val="24"/>
              </w:rPr>
              <w:t>対象敷地周辺の商業やオフィスの需給環境、開発動向の影響等からみて、建物の賃料水準は、具体的にどの程度が想定されるのか、御教示ください。</w:t>
            </w:r>
          </w:p>
        </w:tc>
      </w:tr>
      <w:tr w:rsidR="00C771D8" w:rsidRPr="00734FED" w14:paraId="767424F1" w14:textId="77777777" w:rsidTr="00284B58">
        <w:trPr>
          <w:trHeight w:val="2158"/>
        </w:trPr>
        <w:tc>
          <w:tcPr>
            <w:tcW w:w="9072" w:type="dxa"/>
          </w:tcPr>
          <w:p w14:paraId="3C507A64" w14:textId="77777777" w:rsidR="00C771D8" w:rsidRPr="00734FED" w:rsidRDefault="00C771D8" w:rsidP="00DA7416">
            <w:pPr>
              <w:spacing w:line="360" w:lineRule="exact"/>
              <w:ind w:firstLineChars="100" w:firstLine="220"/>
              <w:rPr>
                <w:rFonts w:ascii="メイリオ" w:eastAsia="メイリオ" w:hAnsi="メイリオ"/>
                <w:sz w:val="22"/>
              </w:rPr>
            </w:pPr>
          </w:p>
        </w:tc>
      </w:tr>
      <w:tr w:rsidR="00C771D8" w:rsidRPr="00734FED" w14:paraId="61F10C69" w14:textId="77777777" w:rsidTr="00C771D8">
        <w:trPr>
          <w:trHeight w:val="408"/>
        </w:trPr>
        <w:tc>
          <w:tcPr>
            <w:tcW w:w="9072" w:type="dxa"/>
            <w:shd w:val="clear" w:color="auto" w:fill="F2F2F2" w:themeFill="background1" w:themeFillShade="F2"/>
          </w:tcPr>
          <w:p w14:paraId="104DDE00" w14:textId="77777777" w:rsidR="00C771D8" w:rsidRDefault="00C771D8" w:rsidP="00C771D8">
            <w:pPr>
              <w:snapToGrid w:val="0"/>
              <w:spacing w:line="300" w:lineRule="exact"/>
              <w:ind w:left="360" w:hangingChars="150" w:hanging="360"/>
              <w:rPr>
                <w:rFonts w:ascii="メイリオ" w:eastAsia="メイリオ" w:hAnsi="メイリオ"/>
                <w:b/>
                <w:sz w:val="24"/>
                <w:szCs w:val="24"/>
              </w:rPr>
            </w:pPr>
            <w:r w:rsidRPr="00EF7FCC">
              <w:rPr>
                <w:rFonts w:ascii="メイリオ" w:eastAsia="メイリオ" w:hAnsi="メイリオ" w:hint="eastAsia"/>
                <w:b/>
                <w:sz w:val="24"/>
                <w:szCs w:val="24"/>
              </w:rPr>
              <w:t>（4）</w:t>
            </w:r>
            <w:r w:rsidR="00EF7FCC" w:rsidRPr="00EF7FCC">
              <w:rPr>
                <w:rFonts w:ascii="メイリオ" w:eastAsia="メイリオ" w:hAnsi="メイリオ" w:hint="eastAsia"/>
                <w:b/>
                <w:sz w:val="24"/>
                <w:szCs w:val="24"/>
              </w:rPr>
              <w:t>分譲マンションを想定する場合の価格水準</w:t>
            </w:r>
          </w:p>
          <w:p w14:paraId="60BA30DA" w14:textId="7EED79B4" w:rsidR="00284B58" w:rsidRPr="00284B58" w:rsidRDefault="00284B58" w:rsidP="00284B58">
            <w:pPr>
              <w:pStyle w:val="aa"/>
              <w:snapToGrid w:val="0"/>
              <w:spacing w:line="320" w:lineRule="exact"/>
              <w:ind w:leftChars="0" w:left="340" w:firstLineChars="118" w:firstLine="283"/>
              <w:rPr>
                <w:rFonts w:ascii="メイリオ" w:eastAsia="メイリオ" w:hAnsi="メイリオ"/>
                <w:sz w:val="24"/>
              </w:rPr>
            </w:pPr>
            <w:r>
              <w:rPr>
                <w:rFonts w:ascii="メイリオ" w:eastAsia="メイリオ" w:hAnsi="メイリオ" w:hint="eastAsia"/>
                <w:sz w:val="24"/>
              </w:rPr>
              <w:t>分譲マンションを想定される場合、どういったタイプ（１戸当り間取り・面積等）で、どの程度の分譲価格が考えられるのか、御教示ください。</w:t>
            </w:r>
          </w:p>
        </w:tc>
      </w:tr>
      <w:tr w:rsidR="00C771D8" w:rsidRPr="00734FED" w14:paraId="0574A3D5" w14:textId="77777777" w:rsidTr="00284B58">
        <w:trPr>
          <w:trHeight w:val="2156"/>
        </w:trPr>
        <w:tc>
          <w:tcPr>
            <w:tcW w:w="9072" w:type="dxa"/>
          </w:tcPr>
          <w:p w14:paraId="77760397" w14:textId="77777777" w:rsidR="00C771D8" w:rsidRPr="00734FED" w:rsidRDefault="00C771D8" w:rsidP="00DA7416">
            <w:pPr>
              <w:spacing w:line="360" w:lineRule="exact"/>
              <w:ind w:firstLineChars="100" w:firstLine="220"/>
              <w:rPr>
                <w:rFonts w:ascii="メイリオ" w:eastAsia="メイリオ" w:hAnsi="メイリオ"/>
                <w:sz w:val="22"/>
              </w:rPr>
            </w:pPr>
          </w:p>
        </w:tc>
      </w:tr>
      <w:tr w:rsidR="00C771D8" w:rsidRPr="00734FED" w14:paraId="1A4C550C" w14:textId="77777777" w:rsidTr="00C771D8">
        <w:trPr>
          <w:trHeight w:val="408"/>
        </w:trPr>
        <w:tc>
          <w:tcPr>
            <w:tcW w:w="9072" w:type="dxa"/>
            <w:shd w:val="clear" w:color="auto" w:fill="F2F2F2" w:themeFill="background1" w:themeFillShade="F2"/>
          </w:tcPr>
          <w:p w14:paraId="129C8830" w14:textId="77777777" w:rsidR="00C771D8" w:rsidRDefault="00C771D8" w:rsidP="00C771D8">
            <w:pPr>
              <w:snapToGrid w:val="0"/>
              <w:spacing w:line="300" w:lineRule="exact"/>
              <w:ind w:left="360" w:hangingChars="150" w:hanging="360"/>
              <w:rPr>
                <w:rFonts w:ascii="メイリオ" w:eastAsia="メイリオ" w:hAnsi="メイリオ"/>
                <w:b/>
                <w:sz w:val="24"/>
                <w:szCs w:val="24"/>
              </w:rPr>
            </w:pPr>
            <w:r w:rsidRPr="00EF7FCC">
              <w:rPr>
                <w:rFonts w:ascii="メイリオ" w:eastAsia="メイリオ" w:hAnsi="メイリオ" w:hint="eastAsia"/>
                <w:b/>
                <w:sz w:val="24"/>
                <w:szCs w:val="24"/>
              </w:rPr>
              <w:lastRenderedPageBreak/>
              <w:t>（5）</w:t>
            </w:r>
            <w:r w:rsidR="00EF7FCC" w:rsidRPr="00EF7FCC">
              <w:rPr>
                <w:rFonts w:ascii="メイリオ" w:eastAsia="メイリオ" w:hAnsi="メイリオ" w:hint="eastAsia"/>
                <w:b/>
                <w:sz w:val="24"/>
                <w:szCs w:val="24"/>
              </w:rPr>
              <w:t>期待する投資利回り</w:t>
            </w:r>
          </w:p>
          <w:p w14:paraId="66BDCC1D" w14:textId="2D0C4A9B" w:rsidR="00284B58" w:rsidRPr="00284B58" w:rsidRDefault="00284B58" w:rsidP="00284B58">
            <w:pPr>
              <w:snapToGrid w:val="0"/>
              <w:spacing w:line="320" w:lineRule="exact"/>
              <w:ind w:leftChars="150" w:left="315" w:firstLineChars="117" w:firstLine="281"/>
              <w:rPr>
                <w:rFonts w:ascii="メイリオ" w:eastAsia="メイリオ" w:hAnsi="メイリオ"/>
                <w:sz w:val="24"/>
              </w:rPr>
            </w:pPr>
            <w:r>
              <w:rPr>
                <w:rFonts w:ascii="メイリオ" w:eastAsia="メイリオ" w:hAnsi="メイリオ" w:hint="eastAsia"/>
                <w:sz w:val="24"/>
              </w:rPr>
              <w:t>商業施設やオフィスの場合の投資利回り、分譲マンションの場合の利益率等はどの位を期待するのか、適切な利益確保に向けた条件整備の観点から、お考えをお聞かせください。</w:t>
            </w:r>
          </w:p>
        </w:tc>
      </w:tr>
      <w:tr w:rsidR="00C771D8" w:rsidRPr="00734FED" w14:paraId="01B5C686" w14:textId="77777777" w:rsidTr="00284B58">
        <w:trPr>
          <w:trHeight w:val="2412"/>
        </w:trPr>
        <w:tc>
          <w:tcPr>
            <w:tcW w:w="9072" w:type="dxa"/>
          </w:tcPr>
          <w:p w14:paraId="7D675F09" w14:textId="77777777" w:rsidR="00C771D8" w:rsidRPr="00734FED" w:rsidRDefault="00C771D8" w:rsidP="00DA7416">
            <w:pPr>
              <w:spacing w:line="360" w:lineRule="exact"/>
              <w:ind w:firstLineChars="100" w:firstLine="220"/>
              <w:rPr>
                <w:rFonts w:ascii="メイリオ" w:eastAsia="メイリオ" w:hAnsi="メイリオ"/>
                <w:sz w:val="22"/>
              </w:rPr>
            </w:pPr>
          </w:p>
        </w:tc>
      </w:tr>
      <w:tr w:rsidR="00C771D8" w:rsidRPr="00734FED" w14:paraId="16198AA9" w14:textId="77777777" w:rsidTr="00C771D8">
        <w:trPr>
          <w:trHeight w:val="408"/>
        </w:trPr>
        <w:tc>
          <w:tcPr>
            <w:tcW w:w="9072" w:type="dxa"/>
            <w:shd w:val="clear" w:color="auto" w:fill="F2F2F2" w:themeFill="background1" w:themeFillShade="F2"/>
          </w:tcPr>
          <w:p w14:paraId="7731DB36" w14:textId="58CD0CBF" w:rsidR="00C771D8" w:rsidRDefault="00C771D8" w:rsidP="00C771D8">
            <w:pPr>
              <w:snapToGrid w:val="0"/>
              <w:spacing w:line="300" w:lineRule="exact"/>
              <w:ind w:left="360" w:hangingChars="150" w:hanging="360"/>
              <w:rPr>
                <w:rFonts w:ascii="メイリオ" w:eastAsia="メイリオ" w:hAnsi="メイリオ"/>
                <w:b/>
                <w:sz w:val="24"/>
                <w:szCs w:val="24"/>
              </w:rPr>
            </w:pPr>
            <w:r w:rsidRPr="00EF7FCC">
              <w:rPr>
                <w:rFonts w:ascii="メイリオ" w:eastAsia="メイリオ" w:hAnsi="メイリオ" w:hint="eastAsia"/>
                <w:b/>
                <w:sz w:val="24"/>
                <w:szCs w:val="24"/>
              </w:rPr>
              <w:t>（6）</w:t>
            </w:r>
            <w:r w:rsidR="00284B58">
              <w:rPr>
                <w:rFonts w:ascii="メイリオ" w:eastAsia="メイリオ" w:hAnsi="メイリオ" w:hint="eastAsia"/>
                <w:b/>
                <w:sz w:val="24"/>
                <w:szCs w:val="24"/>
              </w:rPr>
              <w:t>多機能</w:t>
            </w:r>
            <w:r w:rsidR="00EF7FCC" w:rsidRPr="00EF7FCC">
              <w:rPr>
                <w:rFonts w:ascii="メイリオ" w:eastAsia="メイリオ" w:hAnsi="メイリオ" w:hint="eastAsia"/>
                <w:b/>
                <w:sz w:val="24"/>
                <w:szCs w:val="24"/>
              </w:rPr>
              <w:t>施設の事業採算性</w:t>
            </w:r>
          </w:p>
          <w:p w14:paraId="358DA5AC" w14:textId="4D2C5EE3" w:rsidR="00284B58" w:rsidRPr="00C01396" w:rsidRDefault="00C01396" w:rsidP="00C01396">
            <w:pPr>
              <w:snapToGrid w:val="0"/>
              <w:spacing w:line="320" w:lineRule="exact"/>
              <w:ind w:leftChars="250" w:left="525" w:firstLineChars="58" w:firstLine="139"/>
              <w:rPr>
                <w:rFonts w:ascii="メイリオ" w:eastAsia="メイリオ" w:hAnsi="メイリオ"/>
                <w:sz w:val="24"/>
              </w:rPr>
            </w:pPr>
            <w:r w:rsidRPr="00C01396">
              <w:rPr>
                <w:rFonts w:ascii="メイリオ" w:eastAsia="メイリオ" w:hAnsi="メイリオ" w:hint="eastAsia"/>
                <w:sz w:val="24"/>
              </w:rPr>
              <w:t>多機能</w:t>
            </w:r>
            <w:r>
              <w:rPr>
                <w:rFonts w:ascii="メイリオ" w:eastAsia="メイリオ" w:hAnsi="メイリオ" w:hint="eastAsia"/>
                <w:sz w:val="24"/>
              </w:rPr>
              <w:t>施設として、現状の文化会館で提供しているホール機能等以外に、スポーツ観戦や音楽鑑賞など、商業目的の利用も想定されます。そうした多目的施設についての事業採算性及び事業採算性向上のための条件等について、お考えをお聞かせください。</w:t>
            </w:r>
          </w:p>
        </w:tc>
      </w:tr>
      <w:tr w:rsidR="00C771D8" w:rsidRPr="00734FED" w14:paraId="49169612" w14:textId="77777777" w:rsidTr="00284B58">
        <w:trPr>
          <w:trHeight w:val="2369"/>
        </w:trPr>
        <w:tc>
          <w:tcPr>
            <w:tcW w:w="9072" w:type="dxa"/>
          </w:tcPr>
          <w:p w14:paraId="6CE93156" w14:textId="77777777" w:rsidR="00C771D8" w:rsidRPr="00C771D8" w:rsidRDefault="00C771D8" w:rsidP="00DA7416">
            <w:pPr>
              <w:spacing w:line="360" w:lineRule="exact"/>
              <w:ind w:firstLineChars="100" w:firstLine="220"/>
              <w:rPr>
                <w:rFonts w:ascii="メイリオ" w:eastAsia="メイリオ" w:hAnsi="メイリオ"/>
                <w:sz w:val="22"/>
              </w:rPr>
            </w:pPr>
          </w:p>
        </w:tc>
      </w:tr>
      <w:tr w:rsidR="00284B58" w:rsidRPr="00734FED" w14:paraId="63B3495C" w14:textId="77777777" w:rsidTr="00284B58">
        <w:trPr>
          <w:trHeight w:val="1304"/>
        </w:trPr>
        <w:tc>
          <w:tcPr>
            <w:tcW w:w="9072" w:type="dxa"/>
            <w:shd w:val="clear" w:color="auto" w:fill="F2F2F2" w:themeFill="background1" w:themeFillShade="F2"/>
          </w:tcPr>
          <w:p w14:paraId="23A669BF" w14:textId="2DB7724B" w:rsidR="00284B58" w:rsidRDefault="00284B58" w:rsidP="00284B58">
            <w:pPr>
              <w:snapToGrid w:val="0"/>
              <w:spacing w:line="300" w:lineRule="exact"/>
              <w:ind w:left="360" w:hangingChars="150" w:hanging="360"/>
              <w:rPr>
                <w:rFonts w:ascii="メイリオ" w:eastAsia="メイリオ" w:hAnsi="メイリオ"/>
                <w:b/>
                <w:sz w:val="24"/>
                <w:szCs w:val="24"/>
              </w:rPr>
            </w:pPr>
            <w:r w:rsidRPr="00EF7FCC">
              <w:rPr>
                <w:rFonts w:ascii="メイリオ" w:eastAsia="メイリオ" w:hAnsi="メイリオ" w:hint="eastAsia"/>
                <w:b/>
                <w:sz w:val="24"/>
                <w:szCs w:val="24"/>
              </w:rPr>
              <w:t>（</w:t>
            </w:r>
            <w:r>
              <w:rPr>
                <w:rFonts w:ascii="メイリオ" w:eastAsia="メイリオ" w:hAnsi="メイリオ" w:hint="eastAsia"/>
                <w:b/>
                <w:sz w:val="24"/>
                <w:szCs w:val="24"/>
              </w:rPr>
              <w:t>7</w:t>
            </w:r>
            <w:r w:rsidRPr="00EF7FCC">
              <w:rPr>
                <w:rFonts w:ascii="メイリオ" w:eastAsia="メイリオ" w:hAnsi="メイリオ" w:hint="eastAsia"/>
                <w:b/>
                <w:sz w:val="24"/>
                <w:szCs w:val="24"/>
              </w:rPr>
              <w:t>）</w:t>
            </w:r>
            <w:r>
              <w:rPr>
                <w:rFonts w:ascii="メイリオ" w:eastAsia="メイリオ" w:hAnsi="メイリオ" w:hint="eastAsia"/>
                <w:b/>
                <w:sz w:val="24"/>
                <w:szCs w:val="24"/>
              </w:rPr>
              <w:t>民間事業者の事業性向上のための条件整備</w:t>
            </w:r>
          </w:p>
          <w:p w14:paraId="2970B3ED" w14:textId="6BA40C17" w:rsidR="00284B58" w:rsidRPr="00284B58" w:rsidRDefault="00284B58" w:rsidP="00284B58">
            <w:pPr>
              <w:snapToGrid w:val="0"/>
              <w:spacing w:line="320" w:lineRule="exact"/>
              <w:ind w:leftChars="250" w:left="525" w:firstLineChars="58" w:firstLine="139"/>
              <w:rPr>
                <w:rFonts w:ascii="メイリオ" w:eastAsia="メイリオ" w:hAnsi="メイリオ"/>
                <w:sz w:val="24"/>
              </w:rPr>
            </w:pPr>
            <w:r>
              <w:rPr>
                <w:rFonts w:ascii="メイリオ" w:eastAsia="メイリオ" w:hAnsi="メイリオ" w:hint="eastAsia"/>
                <w:sz w:val="24"/>
              </w:rPr>
              <w:t>民間事業性向上のため、国等の補助金制度の活用、容積率の緩和等、市において検討可能と考えられる具体的な条件整備について、お考えをお聞かせください。</w:t>
            </w:r>
          </w:p>
        </w:tc>
      </w:tr>
      <w:tr w:rsidR="00284B58" w:rsidRPr="00734FED" w14:paraId="0F84A2D9" w14:textId="77777777" w:rsidTr="00284B58">
        <w:trPr>
          <w:trHeight w:val="2649"/>
        </w:trPr>
        <w:tc>
          <w:tcPr>
            <w:tcW w:w="9072" w:type="dxa"/>
          </w:tcPr>
          <w:p w14:paraId="2EEE8582" w14:textId="77777777" w:rsidR="00284B58" w:rsidRPr="00C771D8" w:rsidRDefault="00284B58" w:rsidP="00DA7416">
            <w:pPr>
              <w:spacing w:line="360" w:lineRule="exact"/>
              <w:ind w:firstLineChars="100" w:firstLine="220"/>
              <w:rPr>
                <w:rFonts w:ascii="メイリオ" w:eastAsia="メイリオ" w:hAnsi="メイリオ"/>
                <w:sz w:val="22"/>
              </w:rPr>
            </w:pPr>
          </w:p>
        </w:tc>
      </w:tr>
    </w:tbl>
    <w:p w14:paraId="7D29ED40" w14:textId="77777777" w:rsidR="00734FED" w:rsidRDefault="00734FED">
      <w:pPr>
        <w:widowControl/>
        <w:jc w:val="left"/>
        <w:rPr>
          <w:rFonts w:ascii="メイリオ" w:eastAsia="メイリオ" w:hAnsi="メイリオ"/>
          <w:sz w:val="20"/>
          <w:szCs w:val="20"/>
        </w:rPr>
      </w:pPr>
      <w:r>
        <w:rPr>
          <w:rFonts w:ascii="メイリオ" w:eastAsia="メイリオ" w:hAnsi="メイリオ"/>
          <w:sz w:val="20"/>
          <w:szCs w:val="20"/>
        </w:rPr>
        <w:br w:type="page"/>
      </w:r>
    </w:p>
    <w:tbl>
      <w:tblPr>
        <w:tblStyle w:val="a3"/>
        <w:tblW w:w="9072" w:type="dxa"/>
        <w:tblInd w:w="108" w:type="dxa"/>
        <w:tblLayout w:type="fixed"/>
        <w:tblLook w:val="04A0" w:firstRow="1" w:lastRow="0" w:firstColumn="1" w:lastColumn="0" w:noHBand="0" w:noVBand="1"/>
      </w:tblPr>
      <w:tblGrid>
        <w:gridCol w:w="9072"/>
      </w:tblGrid>
      <w:tr w:rsidR="00C771D8" w:rsidRPr="00734FED" w14:paraId="3715AC15" w14:textId="77777777" w:rsidTr="00DA7416">
        <w:trPr>
          <w:trHeight w:val="96"/>
        </w:trPr>
        <w:tc>
          <w:tcPr>
            <w:tcW w:w="907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439E1E" w14:textId="322E2105" w:rsidR="00C771D8" w:rsidRPr="00734FED" w:rsidRDefault="00F419FC" w:rsidP="00C771D8">
            <w:pPr>
              <w:autoSpaceDE w:val="0"/>
              <w:autoSpaceDN w:val="0"/>
              <w:adjustRightInd w:val="0"/>
              <w:spacing w:line="360" w:lineRule="exact"/>
              <w:rPr>
                <w:rFonts w:ascii="メイリオ" w:eastAsia="メイリオ" w:hAnsi="メイリオ"/>
                <w:b/>
                <w:color w:val="FFFFFF" w:themeColor="background1"/>
                <w:sz w:val="28"/>
                <w:szCs w:val="28"/>
              </w:rPr>
            </w:pPr>
            <w:r>
              <w:rPr>
                <w:rFonts w:ascii="メイリオ" w:eastAsia="メイリオ" w:hAnsi="メイリオ" w:cs="ＭＳ 明朝" w:hint="eastAsia"/>
                <w:b/>
                <w:color w:val="FFFFFF" w:themeColor="background1"/>
                <w:kern w:val="0"/>
                <w:sz w:val="28"/>
                <w:szCs w:val="28"/>
              </w:rPr>
              <w:lastRenderedPageBreak/>
              <w:t>６</w:t>
            </w:r>
            <w:r w:rsidR="00C771D8" w:rsidRPr="00734FED">
              <w:rPr>
                <w:rFonts w:ascii="メイリオ" w:eastAsia="メイリオ" w:hAnsi="メイリオ" w:cs="ＭＳ 明朝" w:hint="eastAsia"/>
                <w:b/>
                <w:color w:val="FFFFFF" w:themeColor="background1"/>
                <w:kern w:val="0"/>
                <w:sz w:val="28"/>
                <w:szCs w:val="28"/>
              </w:rPr>
              <w:t xml:space="preserve">　</w:t>
            </w:r>
            <w:r w:rsidR="00284B58">
              <w:rPr>
                <w:rFonts w:ascii="メイリオ" w:eastAsia="メイリオ" w:hAnsi="メイリオ" w:cs="ＭＳ 明朝" w:hint="eastAsia"/>
                <w:b/>
                <w:color w:val="FFFFFF" w:themeColor="background1"/>
                <w:kern w:val="0"/>
                <w:sz w:val="28"/>
                <w:szCs w:val="28"/>
              </w:rPr>
              <w:t>多機能</w:t>
            </w:r>
            <w:r>
              <w:rPr>
                <w:rFonts w:ascii="メイリオ" w:eastAsia="メイリオ" w:hAnsi="メイリオ" w:cs="ＭＳ 明朝" w:hint="eastAsia"/>
                <w:b/>
                <w:color w:val="FFFFFF" w:themeColor="background1"/>
                <w:kern w:val="0"/>
                <w:sz w:val="28"/>
                <w:szCs w:val="28"/>
              </w:rPr>
              <w:t>施設の整備に伴う現文化会館跡地の売却について</w:t>
            </w:r>
          </w:p>
        </w:tc>
      </w:tr>
      <w:tr w:rsidR="00C771D8" w:rsidRPr="00734FED" w14:paraId="613ED97E" w14:textId="77777777" w:rsidTr="00DA7416">
        <w:trPr>
          <w:trHeight w:val="400"/>
        </w:trPr>
        <w:tc>
          <w:tcPr>
            <w:tcW w:w="9072" w:type="dxa"/>
            <w:tcBorders>
              <w:left w:val="single" w:sz="4" w:space="0" w:color="auto"/>
              <w:bottom w:val="single" w:sz="4" w:space="0" w:color="auto"/>
              <w:right w:val="single" w:sz="4" w:space="0" w:color="auto"/>
            </w:tcBorders>
            <w:shd w:val="clear" w:color="auto" w:fill="F2F2F2" w:themeFill="background1" w:themeFillShade="F2"/>
            <w:vAlign w:val="center"/>
          </w:tcPr>
          <w:p w14:paraId="18ABEB83" w14:textId="34A236A6" w:rsidR="00F419FC" w:rsidRPr="00F419FC" w:rsidRDefault="00F419FC" w:rsidP="00F419FC">
            <w:pPr>
              <w:snapToGrid w:val="0"/>
              <w:spacing w:line="300" w:lineRule="exact"/>
              <w:ind w:firstLineChars="150" w:firstLine="360"/>
              <w:rPr>
                <w:rFonts w:ascii="メイリオ" w:eastAsia="メイリオ" w:hAnsi="メイリオ"/>
                <w:b/>
                <w:sz w:val="24"/>
              </w:rPr>
            </w:pPr>
            <w:r w:rsidRPr="00F419FC">
              <w:rPr>
                <w:rFonts w:ascii="メイリオ" w:eastAsia="メイリオ" w:hAnsi="メイリオ" w:hint="eastAsia"/>
                <w:b/>
                <w:sz w:val="24"/>
              </w:rPr>
              <w:t>本庁舎敷地跡地に</w:t>
            </w:r>
            <w:r w:rsidR="00284B58">
              <w:rPr>
                <w:rFonts w:ascii="メイリオ" w:eastAsia="メイリオ" w:hAnsi="メイリオ" w:hint="eastAsia"/>
                <w:b/>
                <w:sz w:val="24"/>
              </w:rPr>
              <w:t>多機能</w:t>
            </w:r>
            <w:r w:rsidRPr="00F419FC">
              <w:rPr>
                <w:rFonts w:ascii="メイリオ" w:eastAsia="メイリオ" w:hAnsi="メイリオ" w:hint="eastAsia"/>
                <w:b/>
                <w:sz w:val="24"/>
              </w:rPr>
              <w:t>施設を整備した後、現在の文化会館については解体し、跡地については売却することを前提に検討を進めています。</w:t>
            </w:r>
          </w:p>
          <w:p w14:paraId="55776A88" w14:textId="1676B831" w:rsidR="00C771D8" w:rsidRPr="00734FED" w:rsidRDefault="00F419FC" w:rsidP="00F419FC">
            <w:pPr>
              <w:snapToGrid w:val="0"/>
              <w:spacing w:line="300" w:lineRule="exact"/>
              <w:ind w:firstLineChars="150" w:firstLine="360"/>
              <w:rPr>
                <w:rFonts w:ascii="メイリオ" w:eastAsia="メイリオ" w:hAnsi="メイリオ"/>
                <w:b/>
                <w:sz w:val="24"/>
              </w:rPr>
            </w:pPr>
            <w:r w:rsidRPr="00F419FC">
              <w:rPr>
                <w:rFonts w:ascii="メイリオ" w:eastAsia="メイリオ" w:hAnsi="メイリオ" w:hint="eastAsia"/>
                <w:b/>
                <w:sz w:val="24"/>
              </w:rPr>
              <w:t>民間事業者における現文化会館跡地の買入及び活用の可能性について、以下の参考情報を基にした見解を参考までにお聞かせください。</w:t>
            </w:r>
          </w:p>
        </w:tc>
      </w:tr>
      <w:tr w:rsidR="00C771D8" w:rsidRPr="00734FED" w14:paraId="5481971E" w14:textId="77777777" w:rsidTr="009B230B">
        <w:trPr>
          <w:trHeight w:val="4797"/>
        </w:trPr>
        <w:tc>
          <w:tcPr>
            <w:tcW w:w="9072" w:type="dxa"/>
            <w:tcBorders>
              <w:top w:val="single" w:sz="4" w:space="0" w:color="auto"/>
              <w:left w:val="single" w:sz="4" w:space="0" w:color="auto"/>
              <w:bottom w:val="single" w:sz="4" w:space="0" w:color="auto"/>
              <w:right w:val="single" w:sz="4" w:space="0" w:color="auto"/>
            </w:tcBorders>
          </w:tcPr>
          <w:p w14:paraId="432A9ACE" w14:textId="77777777" w:rsidR="00C771D8" w:rsidRPr="00734FED" w:rsidRDefault="00C771D8" w:rsidP="00DA7416">
            <w:pPr>
              <w:adjustRightInd w:val="0"/>
              <w:spacing w:line="360" w:lineRule="exact"/>
              <w:ind w:firstLineChars="100" w:firstLine="220"/>
              <w:rPr>
                <w:rFonts w:ascii="メイリオ" w:eastAsia="メイリオ" w:hAnsi="メイリオ" w:cs="ＭＳ 明朝"/>
                <w:kern w:val="0"/>
                <w:sz w:val="22"/>
              </w:rPr>
            </w:pPr>
          </w:p>
        </w:tc>
      </w:tr>
    </w:tbl>
    <w:p w14:paraId="7F93A65E" w14:textId="77777777" w:rsidR="00F92A8E" w:rsidRDefault="00F92A8E" w:rsidP="00023405">
      <w:pPr>
        <w:autoSpaceDE w:val="0"/>
        <w:autoSpaceDN w:val="0"/>
        <w:adjustRightInd w:val="0"/>
        <w:spacing w:line="360" w:lineRule="exact"/>
        <w:jc w:val="left"/>
        <w:rPr>
          <w:rFonts w:ascii="メイリオ" w:eastAsia="メイリオ" w:hAnsi="メイリオ"/>
          <w:sz w:val="20"/>
          <w:szCs w:val="20"/>
        </w:rPr>
      </w:pPr>
    </w:p>
    <w:tbl>
      <w:tblPr>
        <w:tblStyle w:val="a3"/>
        <w:tblW w:w="9072" w:type="dxa"/>
        <w:tblInd w:w="108" w:type="dxa"/>
        <w:tblLayout w:type="fixed"/>
        <w:tblLook w:val="04A0" w:firstRow="1" w:lastRow="0" w:firstColumn="1" w:lastColumn="0" w:noHBand="0" w:noVBand="1"/>
      </w:tblPr>
      <w:tblGrid>
        <w:gridCol w:w="9072"/>
      </w:tblGrid>
      <w:tr w:rsidR="009B230B" w:rsidRPr="00734FED" w14:paraId="1A112322" w14:textId="77777777" w:rsidTr="00DA7416">
        <w:trPr>
          <w:trHeight w:val="96"/>
        </w:trPr>
        <w:tc>
          <w:tcPr>
            <w:tcW w:w="907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2E804E9" w14:textId="13DF7E64" w:rsidR="009B230B" w:rsidRPr="00734FED" w:rsidRDefault="00284B58" w:rsidP="009B230B">
            <w:pPr>
              <w:autoSpaceDE w:val="0"/>
              <w:autoSpaceDN w:val="0"/>
              <w:adjustRightInd w:val="0"/>
              <w:spacing w:line="360" w:lineRule="exact"/>
              <w:rPr>
                <w:rFonts w:ascii="メイリオ" w:eastAsia="メイリオ" w:hAnsi="メイリオ"/>
                <w:b/>
                <w:color w:val="FFFFFF" w:themeColor="background1"/>
                <w:sz w:val="28"/>
                <w:szCs w:val="28"/>
              </w:rPr>
            </w:pPr>
            <w:r>
              <w:rPr>
                <w:rFonts w:ascii="メイリオ" w:eastAsia="メイリオ" w:hAnsi="メイリオ" w:cs="ＭＳ 明朝" w:hint="eastAsia"/>
                <w:b/>
                <w:color w:val="FFFFFF" w:themeColor="background1"/>
                <w:kern w:val="0"/>
                <w:sz w:val="28"/>
                <w:szCs w:val="28"/>
              </w:rPr>
              <w:t>７</w:t>
            </w:r>
            <w:r w:rsidR="009B230B" w:rsidRPr="00734FED">
              <w:rPr>
                <w:rFonts w:ascii="メイリオ" w:eastAsia="メイリオ" w:hAnsi="メイリオ" w:cs="ＭＳ 明朝" w:hint="eastAsia"/>
                <w:b/>
                <w:color w:val="FFFFFF" w:themeColor="background1"/>
                <w:kern w:val="0"/>
                <w:sz w:val="28"/>
                <w:szCs w:val="28"/>
              </w:rPr>
              <w:t xml:space="preserve">　</w:t>
            </w:r>
            <w:r w:rsidR="009B230B">
              <w:rPr>
                <w:rFonts w:ascii="メイリオ" w:eastAsia="メイリオ" w:hAnsi="メイリオ" w:cs="ＭＳ 明朝" w:hint="eastAsia"/>
                <w:b/>
                <w:color w:val="FFFFFF" w:themeColor="background1"/>
                <w:kern w:val="0"/>
                <w:sz w:val="28"/>
                <w:szCs w:val="28"/>
              </w:rPr>
              <w:t>その他</w:t>
            </w:r>
          </w:p>
        </w:tc>
      </w:tr>
      <w:tr w:rsidR="009B230B" w:rsidRPr="00734FED" w14:paraId="502DA666" w14:textId="77777777" w:rsidTr="00DA7416">
        <w:trPr>
          <w:trHeight w:val="400"/>
        </w:trPr>
        <w:tc>
          <w:tcPr>
            <w:tcW w:w="9072" w:type="dxa"/>
            <w:tcBorders>
              <w:left w:val="single" w:sz="4" w:space="0" w:color="auto"/>
              <w:bottom w:val="single" w:sz="4" w:space="0" w:color="auto"/>
              <w:right w:val="single" w:sz="4" w:space="0" w:color="auto"/>
            </w:tcBorders>
            <w:shd w:val="clear" w:color="auto" w:fill="F2F2F2" w:themeFill="background1" w:themeFillShade="F2"/>
            <w:vAlign w:val="center"/>
          </w:tcPr>
          <w:p w14:paraId="1E7D8395" w14:textId="6BEFD966" w:rsidR="009B230B" w:rsidRPr="00734FED" w:rsidRDefault="009B230B" w:rsidP="009B230B">
            <w:pPr>
              <w:snapToGrid w:val="0"/>
              <w:spacing w:line="300" w:lineRule="exact"/>
              <w:ind w:firstLineChars="150" w:firstLine="360"/>
              <w:rPr>
                <w:rFonts w:ascii="メイリオ" w:eastAsia="メイリオ" w:hAnsi="メイリオ"/>
                <w:b/>
                <w:sz w:val="24"/>
              </w:rPr>
            </w:pPr>
            <w:r>
              <w:rPr>
                <w:rFonts w:ascii="メイリオ" w:eastAsia="メイリオ" w:hAnsi="メイリオ" w:hint="eastAsia"/>
                <w:b/>
                <w:sz w:val="24"/>
              </w:rPr>
              <w:t>本事業の実施に当たって、本市に期待すること、想定される課題、配慮するべき点がございましたらお聞かせください。</w:t>
            </w:r>
          </w:p>
        </w:tc>
      </w:tr>
      <w:tr w:rsidR="009B230B" w:rsidRPr="00734FED" w14:paraId="20FE8834" w14:textId="77777777" w:rsidTr="009B230B">
        <w:trPr>
          <w:trHeight w:val="4668"/>
        </w:trPr>
        <w:tc>
          <w:tcPr>
            <w:tcW w:w="9072" w:type="dxa"/>
            <w:tcBorders>
              <w:top w:val="single" w:sz="4" w:space="0" w:color="auto"/>
              <w:left w:val="single" w:sz="4" w:space="0" w:color="auto"/>
              <w:bottom w:val="single" w:sz="4" w:space="0" w:color="auto"/>
              <w:right w:val="single" w:sz="4" w:space="0" w:color="auto"/>
            </w:tcBorders>
          </w:tcPr>
          <w:p w14:paraId="02556489" w14:textId="77777777" w:rsidR="009B230B" w:rsidRPr="00734FED" w:rsidRDefault="009B230B" w:rsidP="00DA7416">
            <w:pPr>
              <w:adjustRightInd w:val="0"/>
              <w:spacing w:line="360" w:lineRule="exact"/>
              <w:ind w:firstLineChars="100" w:firstLine="220"/>
              <w:rPr>
                <w:rFonts w:ascii="メイリオ" w:eastAsia="メイリオ" w:hAnsi="メイリオ" w:cs="ＭＳ 明朝"/>
                <w:kern w:val="0"/>
                <w:sz w:val="22"/>
              </w:rPr>
            </w:pPr>
          </w:p>
        </w:tc>
      </w:tr>
    </w:tbl>
    <w:p w14:paraId="736B8648" w14:textId="77777777" w:rsidR="009B230B" w:rsidRPr="009B230B" w:rsidRDefault="009B230B" w:rsidP="00023405">
      <w:pPr>
        <w:autoSpaceDE w:val="0"/>
        <w:autoSpaceDN w:val="0"/>
        <w:adjustRightInd w:val="0"/>
        <w:spacing w:line="360" w:lineRule="exact"/>
        <w:jc w:val="left"/>
        <w:rPr>
          <w:rFonts w:ascii="メイリオ" w:eastAsia="メイリオ" w:hAnsi="メイリオ"/>
          <w:sz w:val="20"/>
          <w:szCs w:val="20"/>
        </w:rPr>
      </w:pPr>
    </w:p>
    <w:sectPr w:rsidR="009B230B" w:rsidRPr="009B230B" w:rsidSect="004256FA">
      <w:footerReference w:type="default" r:id="rId8"/>
      <w:pgSz w:w="11906" w:h="16838" w:code="9"/>
      <w:pgMar w:top="1418" w:right="1134" w:bottom="1134" w:left="1701" w:header="851" w:footer="7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761F" w14:textId="77777777" w:rsidR="003B3699" w:rsidRDefault="003B3699" w:rsidP="00B233F5">
      <w:r>
        <w:separator/>
      </w:r>
    </w:p>
  </w:endnote>
  <w:endnote w:type="continuationSeparator" w:id="0">
    <w:p w14:paraId="3F7E8865" w14:textId="77777777" w:rsidR="003B3699" w:rsidRDefault="003B3699" w:rsidP="00B2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5021" w14:textId="77777777" w:rsidR="00932695" w:rsidRDefault="00932695" w:rsidP="004256F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7EB3" w14:textId="77777777" w:rsidR="003B3699" w:rsidRDefault="003B3699" w:rsidP="00B233F5">
      <w:r>
        <w:separator/>
      </w:r>
    </w:p>
  </w:footnote>
  <w:footnote w:type="continuationSeparator" w:id="0">
    <w:p w14:paraId="57C30E58" w14:textId="77777777" w:rsidR="003B3699" w:rsidRDefault="003B3699" w:rsidP="00B2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A9E"/>
    <w:multiLevelType w:val="hybridMultilevel"/>
    <w:tmpl w:val="1868CE9C"/>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A0E3CFC"/>
    <w:multiLevelType w:val="hybridMultilevel"/>
    <w:tmpl w:val="3778888C"/>
    <w:lvl w:ilvl="0" w:tplc="7C8A2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21EB1"/>
    <w:multiLevelType w:val="hybridMultilevel"/>
    <w:tmpl w:val="3778888C"/>
    <w:lvl w:ilvl="0" w:tplc="7C8A2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C139D"/>
    <w:multiLevelType w:val="hybridMultilevel"/>
    <w:tmpl w:val="DFDA39AE"/>
    <w:lvl w:ilvl="0" w:tplc="2F3A0D9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BE336AE"/>
    <w:multiLevelType w:val="hybridMultilevel"/>
    <w:tmpl w:val="CA0EEFB0"/>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4F0421BF"/>
    <w:multiLevelType w:val="hybridMultilevel"/>
    <w:tmpl w:val="09C6681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0741B8C"/>
    <w:multiLevelType w:val="hybridMultilevel"/>
    <w:tmpl w:val="3E1AF1E0"/>
    <w:lvl w:ilvl="0" w:tplc="F5EC13FA">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6F345BE6"/>
    <w:multiLevelType w:val="hybridMultilevel"/>
    <w:tmpl w:val="4FBC2DE6"/>
    <w:lvl w:ilvl="0" w:tplc="AAFE56B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781F1B26"/>
    <w:multiLevelType w:val="hybridMultilevel"/>
    <w:tmpl w:val="819A80E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AF"/>
    <w:rsid w:val="0000121C"/>
    <w:rsid w:val="00002BAF"/>
    <w:rsid w:val="000039BC"/>
    <w:rsid w:val="00004100"/>
    <w:rsid w:val="0000560C"/>
    <w:rsid w:val="00005769"/>
    <w:rsid w:val="00006076"/>
    <w:rsid w:val="00007AD2"/>
    <w:rsid w:val="00010A3E"/>
    <w:rsid w:val="00011F9C"/>
    <w:rsid w:val="00013A2F"/>
    <w:rsid w:val="00020968"/>
    <w:rsid w:val="00022AFA"/>
    <w:rsid w:val="00023405"/>
    <w:rsid w:val="000305B3"/>
    <w:rsid w:val="00034FF3"/>
    <w:rsid w:val="000371C5"/>
    <w:rsid w:val="00044E3A"/>
    <w:rsid w:val="00047FA6"/>
    <w:rsid w:val="00051A2B"/>
    <w:rsid w:val="00051C93"/>
    <w:rsid w:val="0005368D"/>
    <w:rsid w:val="0005454E"/>
    <w:rsid w:val="00055B1E"/>
    <w:rsid w:val="0006064E"/>
    <w:rsid w:val="00060E79"/>
    <w:rsid w:val="0006214A"/>
    <w:rsid w:val="00062C66"/>
    <w:rsid w:val="00064BF7"/>
    <w:rsid w:val="00065E28"/>
    <w:rsid w:val="00070CD9"/>
    <w:rsid w:val="000729D7"/>
    <w:rsid w:val="00077B6B"/>
    <w:rsid w:val="00081423"/>
    <w:rsid w:val="00083126"/>
    <w:rsid w:val="00083DA3"/>
    <w:rsid w:val="00084D81"/>
    <w:rsid w:val="000949EE"/>
    <w:rsid w:val="000A13FB"/>
    <w:rsid w:val="000A1C66"/>
    <w:rsid w:val="000A5072"/>
    <w:rsid w:val="000A5C30"/>
    <w:rsid w:val="000B4409"/>
    <w:rsid w:val="000B6D77"/>
    <w:rsid w:val="000B713C"/>
    <w:rsid w:val="000B7E01"/>
    <w:rsid w:val="000C1214"/>
    <w:rsid w:val="000C3A44"/>
    <w:rsid w:val="000C3BBD"/>
    <w:rsid w:val="000C4736"/>
    <w:rsid w:val="000C5556"/>
    <w:rsid w:val="000C6581"/>
    <w:rsid w:val="000C6DA8"/>
    <w:rsid w:val="000C76F9"/>
    <w:rsid w:val="000D03A8"/>
    <w:rsid w:val="000D03D6"/>
    <w:rsid w:val="000D0402"/>
    <w:rsid w:val="000D061A"/>
    <w:rsid w:val="000D2849"/>
    <w:rsid w:val="000D3424"/>
    <w:rsid w:val="000D5BB7"/>
    <w:rsid w:val="000D6998"/>
    <w:rsid w:val="000D73BC"/>
    <w:rsid w:val="000E1F73"/>
    <w:rsid w:val="000E6ADF"/>
    <w:rsid w:val="000F3DDC"/>
    <w:rsid w:val="000F4961"/>
    <w:rsid w:val="000F53B4"/>
    <w:rsid w:val="000F6B8C"/>
    <w:rsid w:val="00101185"/>
    <w:rsid w:val="001016A8"/>
    <w:rsid w:val="00103A9C"/>
    <w:rsid w:val="00103BF2"/>
    <w:rsid w:val="00107D8A"/>
    <w:rsid w:val="00113B6B"/>
    <w:rsid w:val="00120D1E"/>
    <w:rsid w:val="00120E18"/>
    <w:rsid w:val="00121A74"/>
    <w:rsid w:val="0012201C"/>
    <w:rsid w:val="00124E94"/>
    <w:rsid w:val="00130DFA"/>
    <w:rsid w:val="00133039"/>
    <w:rsid w:val="0013468F"/>
    <w:rsid w:val="00136211"/>
    <w:rsid w:val="001401C7"/>
    <w:rsid w:val="001416B5"/>
    <w:rsid w:val="00143537"/>
    <w:rsid w:val="00143EDD"/>
    <w:rsid w:val="00145700"/>
    <w:rsid w:val="00152C5A"/>
    <w:rsid w:val="00161CDF"/>
    <w:rsid w:val="00163230"/>
    <w:rsid w:val="0016421C"/>
    <w:rsid w:val="00165875"/>
    <w:rsid w:val="00166AC5"/>
    <w:rsid w:val="00170CEC"/>
    <w:rsid w:val="00171C7A"/>
    <w:rsid w:val="00173719"/>
    <w:rsid w:val="001741FA"/>
    <w:rsid w:val="00176696"/>
    <w:rsid w:val="001767BD"/>
    <w:rsid w:val="00177844"/>
    <w:rsid w:val="00180070"/>
    <w:rsid w:val="00180F3C"/>
    <w:rsid w:val="00181C28"/>
    <w:rsid w:val="00182B54"/>
    <w:rsid w:val="0018346E"/>
    <w:rsid w:val="001835C4"/>
    <w:rsid w:val="0019174B"/>
    <w:rsid w:val="00191984"/>
    <w:rsid w:val="001943DC"/>
    <w:rsid w:val="00194890"/>
    <w:rsid w:val="001A00E8"/>
    <w:rsid w:val="001A3783"/>
    <w:rsid w:val="001A48D1"/>
    <w:rsid w:val="001A60B8"/>
    <w:rsid w:val="001A6A14"/>
    <w:rsid w:val="001A6C33"/>
    <w:rsid w:val="001B3B46"/>
    <w:rsid w:val="001B5EF3"/>
    <w:rsid w:val="001C129C"/>
    <w:rsid w:val="001C12E3"/>
    <w:rsid w:val="001C6879"/>
    <w:rsid w:val="001D2CFD"/>
    <w:rsid w:val="001D5F49"/>
    <w:rsid w:val="001D5FD7"/>
    <w:rsid w:val="001D72BB"/>
    <w:rsid w:val="001D793D"/>
    <w:rsid w:val="001E255F"/>
    <w:rsid w:val="001E43D2"/>
    <w:rsid w:val="001E62F8"/>
    <w:rsid w:val="001E7348"/>
    <w:rsid w:val="001E7821"/>
    <w:rsid w:val="001F0065"/>
    <w:rsid w:val="001F02C0"/>
    <w:rsid w:val="001F26DB"/>
    <w:rsid w:val="001F3395"/>
    <w:rsid w:val="001F3646"/>
    <w:rsid w:val="001F4971"/>
    <w:rsid w:val="001F4CDE"/>
    <w:rsid w:val="001F4D1E"/>
    <w:rsid w:val="001F4D94"/>
    <w:rsid w:val="001F53EB"/>
    <w:rsid w:val="00200869"/>
    <w:rsid w:val="0020270C"/>
    <w:rsid w:val="0020325B"/>
    <w:rsid w:val="00204A85"/>
    <w:rsid w:val="00205303"/>
    <w:rsid w:val="00207D9E"/>
    <w:rsid w:val="0021246B"/>
    <w:rsid w:val="00212A32"/>
    <w:rsid w:val="00212BFB"/>
    <w:rsid w:val="00215A08"/>
    <w:rsid w:val="00216059"/>
    <w:rsid w:val="00216106"/>
    <w:rsid w:val="0021628B"/>
    <w:rsid w:val="00216652"/>
    <w:rsid w:val="00216735"/>
    <w:rsid w:val="00224106"/>
    <w:rsid w:val="002260A7"/>
    <w:rsid w:val="00227E92"/>
    <w:rsid w:val="002304B5"/>
    <w:rsid w:val="002306CA"/>
    <w:rsid w:val="002308EB"/>
    <w:rsid w:val="002318A8"/>
    <w:rsid w:val="00233007"/>
    <w:rsid w:val="002347F3"/>
    <w:rsid w:val="00235CA8"/>
    <w:rsid w:val="0023752E"/>
    <w:rsid w:val="00240A38"/>
    <w:rsid w:val="00241006"/>
    <w:rsid w:val="00243A9F"/>
    <w:rsid w:val="00244FFF"/>
    <w:rsid w:val="00247A85"/>
    <w:rsid w:val="00256F9F"/>
    <w:rsid w:val="0026039B"/>
    <w:rsid w:val="002619F5"/>
    <w:rsid w:val="002629BC"/>
    <w:rsid w:val="00262BCC"/>
    <w:rsid w:val="00263A80"/>
    <w:rsid w:val="002673FF"/>
    <w:rsid w:val="002674AD"/>
    <w:rsid w:val="00271073"/>
    <w:rsid w:val="00271FE7"/>
    <w:rsid w:val="00272F92"/>
    <w:rsid w:val="00272FB2"/>
    <w:rsid w:val="00276785"/>
    <w:rsid w:val="002774C0"/>
    <w:rsid w:val="00277B45"/>
    <w:rsid w:val="0028157C"/>
    <w:rsid w:val="00283B0F"/>
    <w:rsid w:val="00284B58"/>
    <w:rsid w:val="00287FF9"/>
    <w:rsid w:val="00291AFA"/>
    <w:rsid w:val="00294317"/>
    <w:rsid w:val="002975BD"/>
    <w:rsid w:val="00297E73"/>
    <w:rsid w:val="002B25C3"/>
    <w:rsid w:val="002B4583"/>
    <w:rsid w:val="002C3F40"/>
    <w:rsid w:val="002C6BC6"/>
    <w:rsid w:val="002D01A1"/>
    <w:rsid w:val="002D2E25"/>
    <w:rsid w:val="002D5480"/>
    <w:rsid w:val="002D569A"/>
    <w:rsid w:val="002D6555"/>
    <w:rsid w:val="002E20E4"/>
    <w:rsid w:val="002E2327"/>
    <w:rsid w:val="002E34B6"/>
    <w:rsid w:val="002E5D3E"/>
    <w:rsid w:val="002F1329"/>
    <w:rsid w:val="002F1936"/>
    <w:rsid w:val="002F217A"/>
    <w:rsid w:val="002F6303"/>
    <w:rsid w:val="0030012C"/>
    <w:rsid w:val="00301BA1"/>
    <w:rsid w:val="003022BC"/>
    <w:rsid w:val="00303989"/>
    <w:rsid w:val="00303CE6"/>
    <w:rsid w:val="00306132"/>
    <w:rsid w:val="00306C49"/>
    <w:rsid w:val="00310EE2"/>
    <w:rsid w:val="003111E5"/>
    <w:rsid w:val="00313F75"/>
    <w:rsid w:val="00316338"/>
    <w:rsid w:val="00316DBB"/>
    <w:rsid w:val="0032371D"/>
    <w:rsid w:val="00325CA3"/>
    <w:rsid w:val="00327B91"/>
    <w:rsid w:val="0033102B"/>
    <w:rsid w:val="00332419"/>
    <w:rsid w:val="00333B4C"/>
    <w:rsid w:val="00334F40"/>
    <w:rsid w:val="00335EF6"/>
    <w:rsid w:val="003404C0"/>
    <w:rsid w:val="00340BCC"/>
    <w:rsid w:val="003426FF"/>
    <w:rsid w:val="00342CA5"/>
    <w:rsid w:val="0034329F"/>
    <w:rsid w:val="003437C8"/>
    <w:rsid w:val="00352764"/>
    <w:rsid w:val="00353866"/>
    <w:rsid w:val="00353B08"/>
    <w:rsid w:val="00354959"/>
    <w:rsid w:val="00360614"/>
    <w:rsid w:val="00367411"/>
    <w:rsid w:val="00374E6B"/>
    <w:rsid w:val="00376845"/>
    <w:rsid w:val="00376936"/>
    <w:rsid w:val="00377976"/>
    <w:rsid w:val="00380014"/>
    <w:rsid w:val="00380B7E"/>
    <w:rsid w:val="0038111F"/>
    <w:rsid w:val="003814C8"/>
    <w:rsid w:val="0038368B"/>
    <w:rsid w:val="00385FDC"/>
    <w:rsid w:val="003867DA"/>
    <w:rsid w:val="00387639"/>
    <w:rsid w:val="00390C68"/>
    <w:rsid w:val="00391529"/>
    <w:rsid w:val="00392303"/>
    <w:rsid w:val="00394BF8"/>
    <w:rsid w:val="00395113"/>
    <w:rsid w:val="003A1267"/>
    <w:rsid w:val="003A6D9A"/>
    <w:rsid w:val="003B18E1"/>
    <w:rsid w:val="003B3699"/>
    <w:rsid w:val="003B4ABB"/>
    <w:rsid w:val="003B5154"/>
    <w:rsid w:val="003B71FF"/>
    <w:rsid w:val="003C0FB7"/>
    <w:rsid w:val="003C18C3"/>
    <w:rsid w:val="003C2F3F"/>
    <w:rsid w:val="003C3242"/>
    <w:rsid w:val="003C4355"/>
    <w:rsid w:val="003C6FA2"/>
    <w:rsid w:val="003C6FE6"/>
    <w:rsid w:val="003D30A4"/>
    <w:rsid w:val="003D35F0"/>
    <w:rsid w:val="003D3CBC"/>
    <w:rsid w:val="003D3F2F"/>
    <w:rsid w:val="003E01D1"/>
    <w:rsid w:val="003E2AC2"/>
    <w:rsid w:val="003E2B86"/>
    <w:rsid w:val="003F4E7C"/>
    <w:rsid w:val="003F4F38"/>
    <w:rsid w:val="0040465D"/>
    <w:rsid w:val="004054A5"/>
    <w:rsid w:val="004111D0"/>
    <w:rsid w:val="004120A8"/>
    <w:rsid w:val="004141E7"/>
    <w:rsid w:val="004161F4"/>
    <w:rsid w:val="004174EC"/>
    <w:rsid w:val="00417AC5"/>
    <w:rsid w:val="00421051"/>
    <w:rsid w:val="00421226"/>
    <w:rsid w:val="004256FA"/>
    <w:rsid w:val="00425ECE"/>
    <w:rsid w:val="0042654C"/>
    <w:rsid w:val="0043021F"/>
    <w:rsid w:val="00432655"/>
    <w:rsid w:val="004336C0"/>
    <w:rsid w:val="00433C28"/>
    <w:rsid w:val="00437AE8"/>
    <w:rsid w:val="00440FF6"/>
    <w:rsid w:val="004472FE"/>
    <w:rsid w:val="00450CBD"/>
    <w:rsid w:val="00451DB9"/>
    <w:rsid w:val="00452062"/>
    <w:rsid w:val="004542E9"/>
    <w:rsid w:val="00454C5E"/>
    <w:rsid w:val="00455D67"/>
    <w:rsid w:val="00457AE5"/>
    <w:rsid w:val="00462B62"/>
    <w:rsid w:val="0046382D"/>
    <w:rsid w:val="00466309"/>
    <w:rsid w:val="004732E0"/>
    <w:rsid w:val="004736DA"/>
    <w:rsid w:val="00476A6E"/>
    <w:rsid w:val="0047794E"/>
    <w:rsid w:val="00477AC3"/>
    <w:rsid w:val="00482171"/>
    <w:rsid w:val="004827F5"/>
    <w:rsid w:val="004830DE"/>
    <w:rsid w:val="00484123"/>
    <w:rsid w:val="00485FDE"/>
    <w:rsid w:val="00492D25"/>
    <w:rsid w:val="00496179"/>
    <w:rsid w:val="004A0822"/>
    <w:rsid w:val="004A13B8"/>
    <w:rsid w:val="004A1DD2"/>
    <w:rsid w:val="004A2534"/>
    <w:rsid w:val="004A3486"/>
    <w:rsid w:val="004B02C3"/>
    <w:rsid w:val="004B1F44"/>
    <w:rsid w:val="004B4C21"/>
    <w:rsid w:val="004B550F"/>
    <w:rsid w:val="004B5BE1"/>
    <w:rsid w:val="004B6229"/>
    <w:rsid w:val="004B7D80"/>
    <w:rsid w:val="004C1A9F"/>
    <w:rsid w:val="004C6A65"/>
    <w:rsid w:val="004D19C8"/>
    <w:rsid w:val="004D2E8B"/>
    <w:rsid w:val="004D3987"/>
    <w:rsid w:val="004E1471"/>
    <w:rsid w:val="004E3DAA"/>
    <w:rsid w:val="004E46F8"/>
    <w:rsid w:val="004E796F"/>
    <w:rsid w:val="004F0E1C"/>
    <w:rsid w:val="004F2C9B"/>
    <w:rsid w:val="004F3082"/>
    <w:rsid w:val="004F5E20"/>
    <w:rsid w:val="004F7749"/>
    <w:rsid w:val="005004BE"/>
    <w:rsid w:val="005014B2"/>
    <w:rsid w:val="00511CAC"/>
    <w:rsid w:val="00515FB4"/>
    <w:rsid w:val="005241D4"/>
    <w:rsid w:val="00524986"/>
    <w:rsid w:val="00526715"/>
    <w:rsid w:val="005272EF"/>
    <w:rsid w:val="00527B15"/>
    <w:rsid w:val="0053162B"/>
    <w:rsid w:val="005326B7"/>
    <w:rsid w:val="00533FA1"/>
    <w:rsid w:val="005369F1"/>
    <w:rsid w:val="00536A68"/>
    <w:rsid w:val="00540224"/>
    <w:rsid w:val="00543945"/>
    <w:rsid w:val="00544037"/>
    <w:rsid w:val="005457AB"/>
    <w:rsid w:val="00547899"/>
    <w:rsid w:val="0055131A"/>
    <w:rsid w:val="00551E0F"/>
    <w:rsid w:val="005538ED"/>
    <w:rsid w:val="00557189"/>
    <w:rsid w:val="0055748B"/>
    <w:rsid w:val="00560016"/>
    <w:rsid w:val="00560585"/>
    <w:rsid w:val="00561475"/>
    <w:rsid w:val="00562291"/>
    <w:rsid w:val="00563091"/>
    <w:rsid w:val="0056432B"/>
    <w:rsid w:val="00565F8A"/>
    <w:rsid w:val="00566267"/>
    <w:rsid w:val="00566401"/>
    <w:rsid w:val="00567E2C"/>
    <w:rsid w:val="00570F46"/>
    <w:rsid w:val="00574C69"/>
    <w:rsid w:val="00576EB9"/>
    <w:rsid w:val="00581FF0"/>
    <w:rsid w:val="0058265E"/>
    <w:rsid w:val="00585BC3"/>
    <w:rsid w:val="00586875"/>
    <w:rsid w:val="00594702"/>
    <w:rsid w:val="005949F7"/>
    <w:rsid w:val="00594B3B"/>
    <w:rsid w:val="00595E54"/>
    <w:rsid w:val="005A018E"/>
    <w:rsid w:val="005A11F3"/>
    <w:rsid w:val="005A4996"/>
    <w:rsid w:val="005A763E"/>
    <w:rsid w:val="005B1BB9"/>
    <w:rsid w:val="005B5099"/>
    <w:rsid w:val="005B58DB"/>
    <w:rsid w:val="005B5C7E"/>
    <w:rsid w:val="005B70F9"/>
    <w:rsid w:val="005C02DC"/>
    <w:rsid w:val="005C17E1"/>
    <w:rsid w:val="005C2DE5"/>
    <w:rsid w:val="005C39B1"/>
    <w:rsid w:val="005C3F06"/>
    <w:rsid w:val="005D16F4"/>
    <w:rsid w:val="005D689F"/>
    <w:rsid w:val="005D7685"/>
    <w:rsid w:val="005D77E6"/>
    <w:rsid w:val="005E4BEB"/>
    <w:rsid w:val="005E7B56"/>
    <w:rsid w:val="005F0B5F"/>
    <w:rsid w:val="005F1921"/>
    <w:rsid w:val="005F1F8D"/>
    <w:rsid w:val="005F3A86"/>
    <w:rsid w:val="005F46F6"/>
    <w:rsid w:val="00601239"/>
    <w:rsid w:val="00605158"/>
    <w:rsid w:val="006051F7"/>
    <w:rsid w:val="00605BB8"/>
    <w:rsid w:val="006062BF"/>
    <w:rsid w:val="00606D4B"/>
    <w:rsid w:val="0061359B"/>
    <w:rsid w:val="00613D63"/>
    <w:rsid w:val="00616ACB"/>
    <w:rsid w:val="006174CE"/>
    <w:rsid w:val="00617A14"/>
    <w:rsid w:val="00620AD5"/>
    <w:rsid w:val="00620BB6"/>
    <w:rsid w:val="00621472"/>
    <w:rsid w:val="00623B9D"/>
    <w:rsid w:val="00624BAC"/>
    <w:rsid w:val="00630BA2"/>
    <w:rsid w:val="00631099"/>
    <w:rsid w:val="0063229B"/>
    <w:rsid w:val="00634F52"/>
    <w:rsid w:val="00640688"/>
    <w:rsid w:val="006456D2"/>
    <w:rsid w:val="00653560"/>
    <w:rsid w:val="00653F72"/>
    <w:rsid w:val="006623CC"/>
    <w:rsid w:val="00662686"/>
    <w:rsid w:val="00670B1F"/>
    <w:rsid w:val="00670F08"/>
    <w:rsid w:val="0067673A"/>
    <w:rsid w:val="0067717B"/>
    <w:rsid w:val="00677BB8"/>
    <w:rsid w:val="0068004B"/>
    <w:rsid w:val="00680EAA"/>
    <w:rsid w:val="006825F2"/>
    <w:rsid w:val="00685863"/>
    <w:rsid w:val="006858D1"/>
    <w:rsid w:val="006859B8"/>
    <w:rsid w:val="00685D30"/>
    <w:rsid w:val="0069349C"/>
    <w:rsid w:val="00695CFE"/>
    <w:rsid w:val="006A05D8"/>
    <w:rsid w:val="006A0B6D"/>
    <w:rsid w:val="006A0F2F"/>
    <w:rsid w:val="006A18C5"/>
    <w:rsid w:val="006B190B"/>
    <w:rsid w:val="006B1C0D"/>
    <w:rsid w:val="006B3335"/>
    <w:rsid w:val="006B3374"/>
    <w:rsid w:val="006B660A"/>
    <w:rsid w:val="006C08A2"/>
    <w:rsid w:val="006C0B97"/>
    <w:rsid w:val="006C16FD"/>
    <w:rsid w:val="006C199B"/>
    <w:rsid w:val="006C1CDF"/>
    <w:rsid w:val="006C4304"/>
    <w:rsid w:val="006C4E1D"/>
    <w:rsid w:val="006C7DA8"/>
    <w:rsid w:val="006D5C1F"/>
    <w:rsid w:val="006E077F"/>
    <w:rsid w:val="006E07F2"/>
    <w:rsid w:val="006E1828"/>
    <w:rsid w:val="006E3B5C"/>
    <w:rsid w:val="006E546C"/>
    <w:rsid w:val="006F01B8"/>
    <w:rsid w:val="006F0ED6"/>
    <w:rsid w:val="006F4254"/>
    <w:rsid w:val="006F5444"/>
    <w:rsid w:val="006F60B6"/>
    <w:rsid w:val="00700F23"/>
    <w:rsid w:val="00702B23"/>
    <w:rsid w:val="007035D4"/>
    <w:rsid w:val="00706154"/>
    <w:rsid w:val="0070719C"/>
    <w:rsid w:val="007165E7"/>
    <w:rsid w:val="00716C41"/>
    <w:rsid w:val="00717466"/>
    <w:rsid w:val="007177C1"/>
    <w:rsid w:val="00721626"/>
    <w:rsid w:val="007222DD"/>
    <w:rsid w:val="00724C79"/>
    <w:rsid w:val="0072691D"/>
    <w:rsid w:val="007272FE"/>
    <w:rsid w:val="00731511"/>
    <w:rsid w:val="0073309E"/>
    <w:rsid w:val="00733160"/>
    <w:rsid w:val="00734B7B"/>
    <w:rsid w:val="00734FED"/>
    <w:rsid w:val="00742557"/>
    <w:rsid w:val="00743E01"/>
    <w:rsid w:val="00743FD8"/>
    <w:rsid w:val="007448ED"/>
    <w:rsid w:val="007451D2"/>
    <w:rsid w:val="00745BF8"/>
    <w:rsid w:val="0074729D"/>
    <w:rsid w:val="00752FCE"/>
    <w:rsid w:val="00755323"/>
    <w:rsid w:val="007555D8"/>
    <w:rsid w:val="00755B5B"/>
    <w:rsid w:val="00755E37"/>
    <w:rsid w:val="00755FA5"/>
    <w:rsid w:val="007612B3"/>
    <w:rsid w:val="00761C65"/>
    <w:rsid w:val="00764396"/>
    <w:rsid w:val="00764740"/>
    <w:rsid w:val="00766902"/>
    <w:rsid w:val="0077185C"/>
    <w:rsid w:val="007722D7"/>
    <w:rsid w:val="00772ADD"/>
    <w:rsid w:val="007766DB"/>
    <w:rsid w:val="00776C3D"/>
    <w:rsid w:val="00782FCC"/>
    <w:rsid w:val="00786B06"/>
    <w:rsid w:val="0078707A"/>
    <w:rsid w:val="00790828"/>
    <w:rsid w:val="00793DDA"/>
    <w:rsid w:val="0079451D"/>
    <w:rsid w:val="007966A9"/>
    <w:rsid w:val="00797692"/>
    <w:rsid w:val="007A2B6A"/>
    <w:rsid w:val="007A4F21"/>
    <w:rsid w:val="007B0D5D"/>
    <w:rsid w:val="007B1090"/>
    <w:rsid w:val="007B181E"/>
    <w:rsid w:val="007B2771"/>
    <w:rsid w:val="007B2C11"/>
    <w:rsid w:val="007B50C6"/>
    <w:rsid w:val="007C5C57"/>
    <w:rsid w:val="007C6E00"/>
    <w:rsid w:val="007C79B3"/>
    <w:rsid w:val="007D0DD6"/>
    <w:rsid w:val="007D4DE8"/>
    <w:rsid w:val="007D5B77"/>
    <w:rsid w:val="007D7B8C"/>
    <w:rsid w:val="007E1469"/>
    <w:rsid w:val="007E3818"/>
    <w:rsid w:val="007E66D0"/>
    <w:rsid w:val="007E7A9E"/>
    <w:rsid w:val="007F6C6A"/>
    <w:rsid w:val="00801FFA"/>
    <w:rsid w:val="00802194"/>
    <w:rsid w:val="00803615"/>
    <w:rsid w:val="00804234"/>
    <w:rsid w:val="00804BB6"/>
    <w:rsid w:val="00806F9E"/>
    <w:rsid w:val="008070BE"/>
    <w:rsid w:val="00807E3B"/>
    <w:rsid w:val="00810691"/>
    <w:rsid w:val="00811897"/>
    <w:rsid w:val="00812EC5"/>
    <w:rsid w:val="008204A3"/>
    <w:rsid w:val="00820E57"/>
    <w:rsid w:val="00823054"/>
    <w:rsid w:val="008234B4"/>
    <w:rsid w:val="008250D6"/>
    <w:rsid w:val="0082613A"/>
    <w:rsid w:val="00826C73"/>
    <w:rsid w:val="008271A3"/>
    <w:rsid w:val="00831224"/>
    <w:rsid w:val="00833939"/>
    <w:rsid w:val="0083520A"/>
    <w:rsid w:val="008353D8"/>
    <w:rsid w:val="008360D7"/>
    <w:rsid w:val="00837B57"/>
    <w:rsid w:val="00841569"/>
    <w:rsid w:val="00841E9D"/>
    <w:rsid w:val="00843A78"/>
    <w:rsid w:val="008467B3"/>
    <w:rsid w:val="0084738A"/>
    <w:rsid w:val="0084799B"/>
    <w:rsid w:val="008512D8"/>
    <w:rsid w:val="00857231"/>
    <w:rsid w:val="0086255A"/>
    <w:rsid w:val="00862FC5"/>
    <w:rsid w:val="0086456C"/>
    <w:rsid w:val="00874358"/>
    <w:rsid w:val="0088483B"/>
    <w:rsid w:val="0088546C"/>
    <w:rsid w:val="00885814"/>
    <w:rsid w:val="0089014B"/>
    <w:rsid w:val="008904EE"/>
    <w:rsid w:val="00892DDB"/>
    <w:rsid w:val="008931BA"/>
    <w:rsid w:val="00896780"/>
    <w:rsid w:val="00897E47"/>
    <w:rsid w:val="008A38CF"/>
    <w:rsid w:val="008A3E48"/>
    <w:rsid w:val="008A5957"/>
    <w:rsid w:val="008B388C"/>
    <w:rsid w:val="008C1C12"/>
    <w:rsid w:val="008C1E6F"/>
    <w:rsid w:val="008C73ED"/>
    <w:rsid w:val="008D10A9"/>
    <w:rsid w:val="008D203E"/>
    <w:rsid w:val="008D2E09"/>
    <w:rsid w:val="008D35FB"/>
    <w:rsid w:val="008D37AA"/>
    <w:rsid w:val="008D6B7E"/>
    <w:rsid w:val="008D744E"/>
    <w:rsid w:val="008E264E"/>
    <w:rsid w:val="008E7147"/>
    <w:rsid w:val="008E729F"/>
    <w:rsid w:val="008F07B6"/>
    <w:rsid w:val="008F406D"/>
    <w:rsid w:val="008F7382"/>
    <w:rsid w:val="008F7F50"/>
    <w:rsid w:val="009028E2"/>
    <w:rsid w:val="009049FD"/>
    <w:rsid w:val="00904B91"/>
    <w:rsid w:val="00905F4A"/>
    <w:rsid w:val="00906012"/>
    <w:rsid w:val="00906375"/>
    <w:rsid w:val="00910A11"/>
    <w:rsid w:val="0091264F"/>
    <w:rsid w:val="009128E4"/>
    <w:rsid w:val="00913AEA"/>
    <w:rsid w:val="00914040"/>
    <w:rsid w:val="009151E2"/>
    <w:rsid w:val="00917CAD"/>
    <w:rsid w:val="009202F3"/>
    <w:rsid w:val="00920362"/>
    <w:rsid w:val="00926365"/>
    <w:rsid w:val="009264C7"/>
    <w:rsid w:val="00926F53"/>
    <w:rsid w:val="00932542"/>
    <w:rsid w:val="00932695"/>
    <w:rsid w:val="00932E1B"/>
    <w:rsid w:val="00933C00"/>
    <w:rsid w:val="00936B59"/>
    <w:rsid w:val="00936F5C"/>
    <w:rsid w:val="00937B8E"/>
    <w:rsid w:val="00942DD0"/>
    <w:rsid w:val="00943243"/>
    <w:rsid w:val="00943748"/>
    <w:rsid w:val="00943F7E"/>
    <w:rsid w:val="009452DD"/>
    <w:rsid w:val="009468AE"/>
    <w:rsid w:val="00947942"/>
    <w:rsid w:val="009507DB"/>
    <w:rsid w:val="00954E7A"/>
    <w:rsid w:val="00954EA7"/>
    <w:rsid w:val="00961899"/>
    <w:rsid w:val="009627EC"/>
    <w:rsid w:val="00964A82"/>
    <w:rsid w:val="009651B1"/>
    <w:rsid w:val="009653C7"/>
    <w:rsid w:val="009654C7"/>
    <w:rsid w:val="00965A31"/>
    <w:rsid w:val="009674FF"/>
    <w:rsid w:val="00970E85"/>
    <w:rsid w:val="009717CC"/>
    <w:rsid w:val="00971BB0"/>
    <w:rsid w:val="00975381"/>
    <w:rsid w:val="00975FA4"/>
    <w:rsid w:val="00980346"/>
    <w:rsid w:val="00983872"/>
    <w:rsid w:val="00985932"/>
    <w:rsid w:val="009922BE"/>
    <w:rsid w:val="0099432F"/>
    <w:rsid w:val="00994E7F"/>
    <w:rsid w:val="00996626"/>
    <w:rsid w:val="00996AF1"/>
    <w:rsid w:val="009A14F6"/>
    <w:rsid w:val="009A46A7"/>
    <w:rsid w:val="009B230B"/>
    <w:rsid w:val="009C03DE"/>
    <w:rsid w:val="009C0724"/>
    <w:rsid w:val="009C1EE8"/>
    <w:rsid w:val="009D1CC8"/>
    <w:rsid w:val="009D35FB"/>
    <w:rsid w:val="009D38CE"/>
    <w:rsid w:val="009D425D"/>
    <w:rsid w:val="009E2FF9"/>
    <w:rsid w:val="009E4D38"/>
    <w:rsid w:val="009F3077"/>
    <w:rsid w:val="009F34A2"/>
    <w:rsid w:val="009F506E"/>
    <w:rsid w:val="009F5F0E"/>
    <w:rsid w:val="00A0128D"/>
    <w:rsid w:val="00A01713"/>
    <w:rsid w:val="00A06CED"/>
    <w:rsid w:val="00A10545"/>
    <w:rsid w:val="00A116BF"/>
    <w:rsid w:val="00A12EBC"/>
    <w:rsid w:val="00A13224"/>
    <w:rsid w:val="00A1560F"/>
    <w:rsid w:val="00A20BB3"/>
    <w:rsid w:val="00A20D82"/>
    <w:rsid w:val="00A21CC7"/>
    <w:rsid w:val="00A22291"/>
    <w:rsid w:val="00A22F6D"/>
    <w:rsid w:val="00A23201"/>
    <w:rsid w:val="00A26BFD"/>
    <w:rsid w:val="00A306AF"/>
    <w:rsid w:val="00A325C5"/>
    <w:rsid w:val="00A335E8"/>
    <w:rsid w:val="00A362F6"/>
    <w:rsid w:val="00A37A7B"/>
    <w:rsid w:val="00A40D5D"/>
    <w:rsid w:val="00A42A2E"/>
    <w:rsid w:val="00A508AC"/>
    <w:rsid w:val="00A534F1"/>
    <w:rsid w:val="00A539C5"/>
    <w:rsid w:val="00A64F7D"/>
    <w:rsid w:val="00A67A7D"/>
    <w:rsid w:val="00A729F5"/>
    <w:rsid w:val="00A73D2D"/>
    <w:rsid w:val="00A74A15"/>
    <w:rsid w:val="00A800EC"/>
    <w:rsid w:val="00A80C2C"/>
    <w:rsid w:val="00A82071"/>
    <w:rsid w:val="00A8236A"/>
    <w:rsid w:val="00A8303B"/>
    <w:rsid w:val="00A834B0"/>
    <w:rsid w:val="00A83635"/>
    <w:rsid w:val="00A90C0D"/>
    <w:rsid w:val="00A940BB"/>
    <w:rsid w:val="00AA0CCB"/>
    <w:rsid w:val="00AA0E4D"/>
    <w:rsid w:val="00AA19F1"/>
    <w:rsid w:val="00AA26D6"/>
    <w:rsid w:val="00AA4DD5"/>
    <w:rsid w:val="00AA7473"/>
    <w:rsid w:val="00AB0182"/>
    <w:rsid w:val="00AB09E4"/>
    <w:rsid w:val="00AB131A"/>
    <w:rsid w:val="00AB15CF"/>
    <w:rsid w:val="00AB4ECE"/>
    <w:rsid w:val="00AC136F"/>
    <w:rsid w:val="00AC2BEB"/>
    <w:rsid w:val="00AC3E93"/>
    <w:rsid w:val="00AC55D9"/>
    <w:rsid w:val="00AD10FB"/>
    <w:rsid w:val="00AD714C"/>
    <w:rsid w:val="00AE3FC9"/>
    <w:rsid w:val="00AE6211"/>
    <w:rsid w:val="00AF036D"/>
    <w:rsid w:val="00AF1D79"/>
    <w:rsid w:val="00AF2180"/>
    <w:rsid w:val="00AF2321"/>
    <w:rsid w:val="00AF244B"/>
    <w:rsid w:val="00AF34A0"/>
    <w:rsid w:val="00AF3B71"/>
    <w:rsid w:val="00AF6BAE"/>
    <w:rsid w:val="00B00FD1"/>
    <w:rsid w:val="00B0226B"/>
    <w:rsid w:val="00B02C37"/>
    <w:rsid w:val="00B04027"/>
    <w:rsid w:val="00B07E6E"/>
    <w:rsid w:val="00B12E52"/>
    <w:rsid w:val="00B14D3C"/>
    <w:rsid w:val="00B16E5A"/>
    <w:rsid w:val="00B1781F"/>
    <w:rsid w:val="00B200E4"/>
    <w:rsid w:val="00B209DD"/>
    <w:rsid w:val="00B20D9D"/>
    <w:rsid w:val="00B233F5"/>
    <w:rsid w:val="00B23469"/>
    <w:rsid w:val="00B25F08"/>
    <w:rsid w:val="00B31933"/>
    <w:rsid w:val="00B33361"/>
    <w:rsid w:val="00B33740"/>
    <w:rsid w:val="00B33AE6"/>
    <w:rsid w:val="00B34FE7"/>
    <w:rsid w:val="00B3524C"/>
    <w:rsid w:val="00B354D4"/>
    <w:rsid w:val="00B35FBC"/>
    <w:rsid w:val="00B37697"/>
    <w:rsid w:val="00B37A8D"/>
    <w:rsid w:val="00B4073F"/>
    <w:rsid w:val="00B40AF2"/>
    <w:rsid w:val="00B42ACE"/>
    <w:rsid w:val="00B42E15"/>
    <w:rsid w:val="00B46A9A"/>
    <w:rsid w:val="00B46E99"/>
    <w:rsid w:val="00B50C9F"/>
    <w:rsid w:val="00B523E6"/>
    <w:rsid w:val="00B53063"/>
    <w:rsid w:val="00B53ED8"/>
    <w:rsid w:val="00B54733"/>
    <w:rsid w:val="00B55482"/>
    <w:rsid w:val="00B56C71"/>
    <w:rsid w:val="00B56CB2"/>
    <w:rsid w:val="00B57D85"/>
    <w:rsid w:val="00B60C96"/>
    <w:rsid w:val="00B60F39"/>
    <w:rsid w:val="00B65496"/>
    <w:rsid w:val="00B7061E"/>
    <w:rsid w:val="00B7495A"/>
    <w:rsid w:val="00B755DC"/>
    <w:rsid w:val="00B767F7"/>
    <w:rsid w:val="00B8193A"/>
    <w:rsid w:val="00B82468"/>
    <w:rsid w:val="00B843DF"/>
    <w:rsid w:val="00B84D5F"/>
    <w:rsid w:val="00B84D88"/>
    <w:rsid w:val="00B9289A"/>
    <w:rsid w:val="00B94208"/>
    <w:rsid w:val="00B94278"/>
    <w:rsid w:val="00B94911"/>
    <w:rsid w:val="00B95428"/>
    <w:rsid w:val="00B963BE"/>
    <w:rsid w:val="00BA06F9"/>
    <w:rsid w:val="00BA4136"/>
    <w:rsid w:val="00BB42CD"/>
    <w:rsid w:val="00BB5DE8"/>
    <w:rsid w:val="00BB6324"/>
    <w:rsid w:val="00BB7BB7"/>
    <w:rsid w:val="00BC2649"/>
    <w:rsid w:val="00BC3112"/>
    <w:rsid w:val="00BC4C2E"/>
    <w:rsid w:val="00BC5230"/>
    <w:rsid w:val="00BC7515"/>
    <w:rsid w:val="00BC75BA"/>
    <w:rsid w:val="00BC7C7C"/>
    <w:rsid w:val="00BD1F9D"/>
    <w:rsid w:val="00BD45DC"/>
    <w:rsid w:val="00BD6C1D"/>
    <w:rsid w:val="00BD6CB0"/>
    <w:rsid w:val="00BE04B6"/>
    <w:rsid w:val="00BE0DF9"/>
    <w:rsid w:val="00BE4693"/>
    <w:rsid w:val="00BE5C9D"/>
    <w:rsid w:val="00BE6086"/>
    <w:rsid w:val="00BE7152"/>
    <w:rsid w:val="00BF11A0"/>
    <w:rsid w:val="00BF4264"/>
    <w:rsid w:val="00C006F9"/>
    <w:rsid w:val="00C01396"/>
    <w:rsid w:val="00C0153C"/>
    <w:rsid w:val="00C0438F"/>
    <w:rsid w:val="00C045A3"/>
    <w:rsid w:val="00C10C2F"/>
    <w:rsid w:val="00C118ED"/>
    <w:rsid w:val="00C13308"/>
    <w:rsid w:val="00C13523"/>
    <w:rsid w:val="00C152EA"/>
    <w:rsid w:val="00C21631"/>
    <w:rsid w:val="00C22F57"/>
    <w:rsid w:val="00C23639"/>
    <w:rsid w:val="00C23863"/>
    <w:rsid w:val="00C23BE1"/>
    <w:rsid w:val="00C25288"/>
    <w:rsid w:val="00C27C32"/>
    <w:rsid w:val="00C31DC0"/>
    <w:rsid w:val="00C35DDE"/>
    <w:rsid w:val="00C362FB"/>
    <w:rsid w:val="00C4028C"/>
    <w:rsid w:val="00C43A80"/>
    <w:rsid w:val="00C449A2"/>
    <w:rsid w:val="00C46AE3"/>
    <w:rsid w:val="00C52548"/>
    <w:rsid w:val="00C5443D"/>
    <w:rsid w:val="00C54C40"/>
    <w:rsid w:val="00C55D02"/>
    <w:rsid w:val="00C616B7"/>
    <w:rsid w:val="00C625C8"/>
    <w:rsid w:val="00C62AB6"/>
    <w:rsid w:val="00C6791D"/>
    <w:rsid w:val="00C72E70"/>
    <w:rsid w:val="00C73E1B"/>
    <w:rsid w:val="00C771D8"/>
    <w:rsid w:val="00C7756B"/>
    <w:rsid w:val="00C815EA"/>
    <w:rsid w:val="00C84C5D"/>
    <w:rsid w:val="00C85B6E"/>
    <w:rsid w:val="00C87F78"/>
    <w:rsid w:val="00C87F8E"/>
    <w:rsid w:val="00C955D0"/>
    <w:rsid w:val="00C97B60"/>
    <w:rsid w:val="00CA018A"/>
    <w:rsid w:val="00CA16E8"/>
    <w:rsid w:val="00CA1CED"/>
    <w:rsid w:val="00CA3851"/>
    <w:rsid w:val="00CA4F87"/>
    <w:rsid w:val="00CA51D3"/>
    <w:rsid w:val="00CA52A1"/>
    <w:rsid w:val="00CA5BA5"/>
    <w:rsid w:val="00CA60E7"/>
    <w:rsid w:val="00CB10B4"/>
    <w:rsid w:val="00CB18A5"/>
    <w:rsid w:val="00CB28DB"/>
    <w:rsid w:val="00CB4761"/>
    <w:rsid w:val="00CB6BAA"/>
    <w:rsid w:val="00CB7013"/>
    <w:rsid w:val="00CC3041"/>
    <w:rsid w:val="00CC737C"/>
    <w:rsid w:val="00CD0858"/>
    <w:rsid w:val="00CD1BC7"/>
    <w:rsid w:val="00CD24CC"/>
    <w:rsid w:val="00CD253E"/>
    <w:rsid w:val="00CD26FB"/>
    <w:rsid w:val="00CD3242"/>
    <w:rsid w:val="00CD3C97"/>
    <w:rsid w:val="00CF1CFA"/>
    <w:rsid w:val="00CF37B0"/>
    <w:rsid w:val="00CF3EEE"/>
    <w:rsid w:val="00CF40CF"/>
    <w:rsid w:val="00D00357"/>
    <w:rsid w:val="00D00965"/>
    <w:rsid w:val="00D01009"/>
    <w:rsid w:val="00D01197"/>
    <w:rsid w:val="00D027B5"/>
    <w:rsid w:val="00D0309D"/>
    <w:rsid w:val="00D0312F"/>
    <w:rsid w:val="00D040CD"/>
    <w:rsid w:val="00D062F1"/>
    <w:rsid w:val="00D07450"/>
    <w:rsid w:val="00D10B25"/>
    <w:rsid w:val="00D11C12"/>
    <w:rsid w:val="00D14A34"/>
    <w:rsid w:val="00D15FB1"/>
    <w:rsid w:val="00D16F4A"/>
    <w:rsid w:val="00D17EBD"/>
    <w:rsid w:val="00D24711"/>
    <w:rsid w:val="00D24FF3"/>
    <w:rsid w:val="00D256F3"/>
    <w:rsid w:val="00D26FB9"/>
    <w:rsid w:val="00D33B6D"/>
    <w:rsid w:val="00D33B84"/>
    <w:rsid w:val="00D3408A"/>
    <w:rsid w:val="00D35124"/>
    <w:rsid w:val="00D35B96"/>
    <w:rsid w:val="00D35E97"/>
    <w:rsid w:val="00D3731A"/>
    <w:rsid w:val="00D37346"/>
    <w:rsid w:val="00D40789"/>
    <w:rsid w:val="00D42171"/>
    <w:rsid w:val="00D42873"/>
    <w:rsid w:val="00D43570"/>
    <w:rsid w:val="00D4630E"/>
    <w:rsid w:val="00D46CC4"/>
    <w:rsid w:val="00D50E9A"/>
    <w:rsid w:val="00D52328"/>
    <w:rsid w:val="00D54FA2"/>
    <w:rsid w:val="00D553FF"/>
    <w:rsid w:val="00D56A2A"/>
    <w:rsid w:val="00D60079"/>
    <w:rsid w:val="00D60621"/>
    <w:rsid w:val="00D6174B"/>
    <w:rsid w:val="00D6299C"/>
    <w:rsid w:val="00D666AD"/>
    <w:rsid w:val="00D66A9B"/>
    <w:rsid w:val="00D66BE7"/>
    <w:rsid w:val="00D67510"/>
    <w:rsid w:val="00D70F50"/>
    <w:rsid w:val="00D71334"/>
    <w:rsid w:val="00D77E6C"/>
    <w:rsid w:val="00D81CBE"/>
    <w:rsid w:val="00D8258A"/>
    <w:rsid w:val="00D829F5"/>
    <w:rsid w:val="00D8384A"/>
    <w:rsid w:val="00D87226"/>
    <w:rsid w:val="00D8729D"/>
    <w:rsid w:val="00D903EA"/>
    <w:rsid w:val="00D93A59"/>
    <w:rsid w:val="00DA49BE"/>
    <w:rsid w:val="00DA4F93"/>
    <w:rsid w:val="00DA655F"/>
    <w:rsid w:val="00DB110A"/>
    <w:rsid w:val="00DB1E1B"/>
    <w:rsid w:val="00DB398D"/>
    <w:rsid w:val="00DB6B40"/>
    <w:rsid w:val="00DB75DF"/>
    <w:rsid w:val="00DB772D"/>
    <w:rsid w:val="00DC17FA"/>
    <w:rsid w:val="00DC2C31"/>
    <w:rsid w:val="00DC75DD"/>
    <w:rsid w:val="00DD5F67"/>
    <w:rsid w:val="00DD76F8"/>
    <w:rsid w:val="00DE0D1A"/>
    <w:rsid w:val="00DE19D2"/>
    <w:rsid w:val="00DE334F"/>
    <w:rsid w:val="00DF08F0"/>
    <w:rsid w:val="00DF206A"/>
    <w:rsid w:val="00DF38E4"/>
    <w:rsid w:val="00DF583D"/>
    <w:rsid w:val="00E0008D"/>
    <w:rsid w:val="00E01B23"/>
    <w:rsid w:val="00E0379C"/>
    <w:rsid w:val="00E11856"/>
    <w:rsid w:val="00E11D5A"/>
    <w:rsid w:val="00E13E3C"/>
    <w:rsid w:val="00E150AC"/>
    <w:rsid w:val="00E169AB"/>
    <w:rsid w:val="00E172FD"/>
    <w:rsid w:val="00E21D5A"/>
    <w:rsid w:val="00E226E6"/>
    <w:rsid w:val="00E305C5"/>
    <w:rsid w:val="00E30B25"/>
    <w:rsid w:val="00E30D25"/>
    <w:rsid w:val="00E33F8F"/>
    <w:rsid w:val="00E37424"/>
    <w:rsid w:val="00E40BA2"/>
    <w:rsid w:val="00E4346A"/>
    <w:rsid w:val="00E447BA"/>
    <w:rsid w:val="00E4760A"/>
    <w:rsid w:val="00E479E6"/>
    <w:rsid w:val="00E54448"/>
    <w:rsid w:val="00E547CB"/>
    <w:rsid w:val="00E55E8D"/>
    <w:rsid w:val="00E61AA4"/>
    <w:rsid w:val="00E61C2B"/>
    <w:rsid w:val="00E6327D"/>
    <w:rsid w:val="00E669CC"/>
    <w:rsid w:val="00E722D8"/>
    <w:rsid w:val="00E72C06"/>
    <w:rsid w:val="00E755FA"/>
    <w:rsid w:val="00E760CE"/>
    <w:rsid w:val="00E779CD"/>
    <w:rsid w:val="00E8152D"/>
    <w:rsid w:val="00E8448B"/>
    <w:rsid w:val="00E84CE5"/>
    <w:rsid w:val="00E85F16"/>
    <w:rsid w:val="00E90481"/>
    <w:rsid w:val="00E914FA"/>
    <w:rsid w:val="00E930D7"/>
    <w:rsid w:val="00E93263"/>
    <w:rsid w:val="00E94B03"/>
    <w:rsid w:val="00E95678"/>
    <w:rsid w:val="00E95BE6"/>
    <w:rsid w:val="00E96F83"/>
    <w:rsid w:val="00EA1056"/>
    <w:rsid w:val="00EA2324"/>
    <w:rsid w:val="00EA3104"/>
    <w:rsid w:val="00EA790D"/>
    <w:rsid w:val="00EB00A9"/>
    <w:rsid w:val="00EB40EE"/>
    <w:rsid w:val="00EB68CF"/>
    <w:rsid w:val="00EC2463"/>
    <w:rsid w:val="00EC26BC"/>
    <w:rsid w:val="00EC35C7"/>
    <w:rsid w:val="00EC62A6"/>
    <w:rsid w:val="00EC7C2E"/>
    <w:rsid w:val="00ED20B4"/>
    <w:rsid w:val="00ED28EF"/>
    <w:rsid w:val="00ED2B44"/>
    <w:rsid w:val="00EE14F5"/>
    <w:rsid w:val="00EE743D"/>
    <w:rsid w:val="00EF643F"/>
    <w:rsid w:val="00EF7F8A"/>
    <w:rsid w:val="00EF7FCC"/>
    <w:rsid w:val="00F006B4"/>
    <w:rsid w:val="00F0207A"/>
    <w:rsid w:val="00F02FB4"/>
    <w:rsid w:val="00F0412D"/>
    <w:rsid w:val="00F060A3"/>
    <w:rsid w:val="00F07F58"/>
    <w:rsid w:val="00F157DA"/>
    <w:rsid w:val="00F172E4"/>
    <w:rsid w:val="00F237EB"/>
    <w:rsid w:val="00F25D6C"/>
    <w:rsid w:val="00F26A40"/>
    <w:rsid w:val="00F31ADF"/>
    <w:rsid w:val="00F35B40"/>
    <w:rsid w:val="00F363E2"/>
    <w:rsid w:val="00F36E14"/>
    <w:rsid w:val="00F36E7C"/>
    <w:rsid w:val="00F3729C"/>
    <w:rsid w:val="00F41288"/>
    <w:rsid w:val="00F419FC"/>
    <w:rsid w:val="00F46747"/>
    <w:rsid w:val="00F50633"/>
    <w:rsid w:val="00F516B0"/>
    <w:rsid w:val="00F51AE1"/>
    <w:rsid w:val="00F52B38"/>
    <w:rsid w:val="00F5580D"/>
    <w:rsid w:val="00F57689"/>
    <w:rsid w:val="00F62588"/>
    <w:rsid w:val="00F62C06"/>
    <w:rsid w:val="00F62E0D"/>
    <w:rsid w:val="00F66410"/>
    <w:rsid w:val="00F666B4"/>
    <w:rsid w:val="00F704FF"/>
    <w:rsid w:val="00F70BC1"/>
    <w:rsid w:val="00F714E7"/>
    <w:rsid w:val="00F71529"/>
    <w:rsid w:val="00F72562"/>
    <w:rsid w:val="00F7296A"/>
    <w:rsid w:val="00F736AB"/>
    <w:rsid w:val="00F740D8"/>
    <w:rsid w:val="00F817CF"/>
    <w:rsid w:val="00F817E9"/>
    <w:rsid w:val="00F820D2"/>
    <w:rsid w:val="00F8521B"/>
    <w:rsid w:val="00F90D43"/>
    <w:rsid w:val="00F91557"/>
    <w:rsid w:val="00F92781"/>
    <w:rsid w:val="00F92A8E"/>
    <w:rsid w:val="00F93B09"/>
    <w:rsid w:val="00F942A2"/>
    <w:rsid w:val="00F95CA3"/>
    <w:rsid w:val="00F97898"/>
    <w:rsid w:val="00FA2234"/>
    <w:rsid w:val="00FA22D7"/>
    <w:rsid w:val="00FA237F"/>
    <w:rsid w:val="00FA2EA7"/>
    <w:rsid w:val="00FA4B44"/>
    <w:rsid w:val="00FA550C"/>
    <w:rsid w:val="00FA5A7D"/>
    <w:rsid w:val="00FB2352"/>
    <w:rsid w:val="00FB2656"/>
    <w:rsid w:val="00FB2C48"/>
    <w:rsid w:val="00FB2FA9"/>
    <w:rsid w:val="00FB52BA"/>
    <w:rsid w:val="00FB725E"/>
    <w:rsid w:val="00FC0453"/>
    <w:rsid w:val="00FC0C53"/>
    <w:rsid w:val="00FC1F91"/>
    <w:rsid w:val="00FC1FD1"/>
    <w:rsid w:val="00FC24F1"/>
    <w:rsid w:val="00FC5018"/>
    <w:rsid w:val="00FC6E5F"/>
    <w:rsid w:val="00FD2839"/>
    <w:rsid w:val="00FD506F"/>
    <w:rsid w:val="00FE0AAF"/>
    <w:rsid w:val="00FE4418"/>
    <w:rsid w:val="00FE5C6F"/>
    <w:rsid w:val="00FE6322"/>
    <w:rsid w:val="00FE712D"/>
    <w:rsid w:val="00FF11FC"/>
    <w:rsid w:val="00FF2C49"/>
    <w:rsid w:val="00FF2EF0"/>
    <w:rsid w:val="00FF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E0D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2BAF"/>
    <w:pPr>
      <w:widowControl w:val="0"/>
      <w:autoSpaceDE w:val="0"/>
      <w:autoSpaceDN w:val="0"/>
      <w:adjustRightInd w:val="0"/>
    </w:pPr>
    <w:rPr>
      <w:rFonts w:ascii="Arial" w:hAnsi="Arial" w:cs="Arial"/>
      <w:color w:val="000000"/>
      <w:kern w:val="0"/>
      <w:sz w:val="24"/>
      <w:szCs w:val="24"/>
    </w:rPr>
  </w:style>
  <w:style w:type="table" w:styleId="a3">
    <w:name w:val="Table Grid"/>
    <w:basedOn w:val="a1"/>
    <w:rsid w:val="0072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8004B"/>
    <w:rPr>
      <w:color w:val="0000FF" w:themeColor="hyperlink"/>
      <w:u w:val="single"/>
    </w:rPr>
  </w:style>
  <w:style w:type="character" w:styleId="a5">
    <w:name w:val="FollowedHyperlink"/>
    <w:basedOn w:val="a0"/>
    <w:uiPriority w:val="99"/>
    <w:semiHidden/>
    <w:unhideWhenUsed/>
    <w:rsid w:val="00FC1F91"/>
    <w:rPr>
      <w:color w:val="800080" w:themeColor="followedHyperlink"/>
      <w:u w:val="single"/>
    </w:rPr>
  </w:style>
  <w:style w:type="paragraph" w:styleId="a6">
    <w:name w:val="header"/>
    <w:basedOn w:val="a"/>
    <w:link w:val="a7"/>
    <w:uiPriority w:val="99"/>
    <w:unhideWhenUsed/>
    <w:rsid w:val="00B233F5"/>
    <w:pPr>
      <w:tabs>
        <w:tab w:val="center" w:pos="4252"/>
        <w:tab w:val="right" w:pos="8504"/>
      </w:tabs>
      <w:snapToGrid w:val="0"/>
    </w:pPr>
  </w:style>
  <w:style w:type="character" w:customStyle="1" w:styleId="a7">
    <w:name w:val="ヘッダー (文字)"/>
    <w:basedOn w:val="a0"/>
    <w:link w:val="a6"/>
    <w:uiPriority w:val="99"/>
    <w:rsid w:val="00B233F5"/>
  </w:style>
  <w:style w:type="paragraph" w:styleId="a8">
    <w:name w:val="footer"/>
    <w:basedOn w:val="a"/>
    <w:link w:val="a9"/>
    <w:uiPriority w:val="99"/>
    <w:unhideWhenUsed/>
    <w:rsid w:val="00B233F5"/>
    <w:pPr>
      <w:tabs>
        <w:tab w:val="center" w:pos="4252"/>
        <w:tab w:val="right" w:pos="8504"/>
      </w:tabs>
      <w:snapToGrid w:val="0"/>
    </w:pPr>
  </w:style>
  <w:style w:type="character" w:customStyle="1" w:styleId="a9">
    <w:name w:val="フッター (文字)"/>
    <w:basedOn w:val="a0"/>
    <w:link w:val="a8"/>
    <w:uiPriority w:val="99"/>
    <w:rsid w:val="00B233F5"/>
  </w:style>
  <w:style w:type="paragraph" w:styleId="aa">
    <w:name w:val="List Paragraph"/>
    <w:basedOn w:val="a"/>
    <w:uiPriority w:val="34"/>
    <w:qFormat/>
    <w:rsid w:val="00D67510"/>
    <w:pPr>
      <w:ind w:leftChars="400" w:left="840"/>
    </w:pPr>
  </w:style>
  <w:style w:type="paragraph" w:styleId="ab">
    <w:name w:val="Balloon Text"/>
    <w:basedOn w:val="a"/>
    <w:link w:val="ac"/>
    <w:uiPriority w:val="99"/>
    <w:semiHidden/>
    <w:unhideWhenUsed/>
    <w:rsid w:val="00BE46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4693"/>
    <w:rPr>
      <w:rFonts w:asciiTheme="majorHAnsi" w:eastAsiaTheme="majorEastAsia" w:hAnsiTheme="majorHAnsi" w:cstheme="majorBidi"/>
      <w:sz w:val="18"/>
      <w:szCs w:val="18"/>
    </w:rPr>
  </w:style>
  <w:style w:type="paragraph" w:customStyle="1" w:styleId="ad">
    <w:name w:val="図番号"/>
    <w:basedOn w:val="a"/>
    <w:rsid w:val="00207D9E"/>
    <w:pPr>
      <w:overflowPunct w:val="0"/>
      <w:adjustRightInd w:val="0"/>
      <w:snapToGrid w:val="0"/>
      <w:spacing w:before="120" w:after="60"/>
      <w:jc w:val="center"/>
    </w:pPr>
    <w:rPr>
      <w:rFonts w:ascii="HGPｺﾞｼｯｸM" w:eastAsia="HGPｺﾞｼｯｸM"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2019-09-10T07:44:00Z</dcterms:created>
  <dcterms:modified xsi:type="dcterms:W3CDTF">2023-12-12T02:49:00Z</dcterms:modified>
</cp:coreProperties>
</file>