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6204" w14:textId="65BB9108" w:rsidR="00A50CE2" w:rsidRPr="00CD1964" w:rsidRDefault="00DE104F" w:rsidP="00DE104F">
      <w:pPr>
        <w:ind w:right="408"/>
        <w:jc w:val="left"/>
        <w:rPr>
          <w:rFonts w:ascii="ＭＳ ゴシック" w:eastAsia="ＭＳ ゴシック" w:hAnsi="ＭＳ ゴシック"/>
        </w:rPr>
      </w:pPr>
      <w:r w:rsidRPr="00CD1964">
        <w:rPr>
          <w:rFonts w:ascii="ＭＳ ゴシック" w:eastAsia="ＭＳ ゴシック" w:hAnsi="ＭＳ ゴシック" w:hint="eastAsia"/>
        </w:rPr>
        <w:t>【様式</w:t>
      </w:r>
      <w:r w:rsidR="00640FDE">
        <w:rPr>
          <w:rFonts w:ascii="ＭＳ ゴシック" w:eastAsia="ＭＳ ゴシック" w:hAnsi="ＭＳ ゴシック" w:hint="eastAsia"/>
        </w:rPr>
        <w:t>11</w:t>
      </w:r>
      <w:r w:rsidR="00A50CE2" w:rsidRPr="00CD1964">
        <w:rPr>
          <w:rFonts w:ascii="ＭＳ ゴシック" w:eastAsia="ＭＳ ゴシック" w:hAnsi="ＭＳ ゴシック" w:hint="eastAsia"/>
        </w:rPr>
        <w:t>】</w:t>
      </w:r>
    </w:p>
    <w:p w14:paraId="0ACC07FA" w14:textId="61BB7228" w:rsidR="00A50CE2" w:rsidRPr="00374C47" w:rsidRDefault="00640FDE" w:rsidP="00A50C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企画に関する提案書</w:t>
      </w:r>
    </w:p>
    <w:p w14:paraId="62DB2120" w14:textId="77777777" w:rsidR="0019099D" w:rsidRPr="00CD1964" w:rsidRDefault="0019099D" w:rsidP="0019099D">
      <w:pPr>
        <w:rPr>
          <w:rFonts w:ascii="ＭＳ ゴシック" w:eastAsia="ＭＳ ゴシック" w:hAnsi="ＭＳ ゴシック"/>
        </w:rPr>
      </w:pP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640FDE" w:rsidRPr="00CD1964" w14:paraId="08A58CDE" w14:textId="77777777" w:rsidTr="00640FDE">
        <w:trPr>
          <w:trHeight w:val="244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14:paraId="2E2626A6" w14:textId="735D6A4C" w:rsidR="00640FDE" w:rsidRPr="00CD1964" w:rsidRDefault="00640FDE" w:rsidP="00640FDE">
            <w:pPr>
              <w:spacing w:line="180" w:lineRule="auto"/>
              <w:ind w:left="221" w:hangingChars="100" w:hanging="22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640FDE">
              <w:rPr>
                <w:rFonts w:ascii="ＭＳ ゴシック" w:eastAsia="ＭＳ ゴシック" w:hAnsi="ＭＳ ゴシック" w:hint="eastAsia"/>
              </w:rPr>
              <w:t>未来・図書館の魅力向上につながるような地域（大学・企業・生産者・住民等）と連携した取組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640FDE">
              <w:rPr>
                <w:rFonts w:ascii="ＭＳ ゴシック" w:eastAsia="ＭＳ ゴシック" w:hAnsi="ＭＳ ゴシック" w:hint="eastAsia"/>
              </w:rPr>
              <w:t>提案</w:t>
            </w:r>
            <w:r>
              <w:rPr>
                <w:rFonts w:ascii="ＭＳ ゴシック" w:eastAsia="ＭＳ ゴシック" w:hAnsi="ＭＳ ゴシック" w:hint="eastAsia"/>
              </w:rPr>
              <w:t>）を記載してください</w:t>
            </w:r>
            <w:r w:rsidRPr="00640FDE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640FDE" w:rsidRPr="00CD1964" w14:paraId="03EFADAB" w14:textId="77777777" w:rsidTr="00640FDE">
        <w:trPr>
          <w:trHeight w:val="3351"/>
        </w:trPr>
        <w:tc>
          <w:tcPr>
            <w:tcW w:w="9085" w:type="dxa"/>
            <w:shd w:val="clear" w:color="auto" w:fill="auto"/>
          </w:tcPr>
          <w:p w14:paraId="2DE6A25E" w14:textId="6573D001" w:rsidR="00640FDE" w:rsidRPr="00C400C4" w:rsidRDefault="00640FDE" w:rsidP="00640FDE">
            <w:pPr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</w:tr>
      <w:tr w:rsidR="00640FDE" w:rsidRPr="00CD1964" w14:paraId="388268E6" w14:textId="77777777" w:rsidTr="00640FDE">
        <w:trPr>
          <w:trHeight w:val="345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14:paraId="460492D9" w14:textId="428D5B8B" w:rsidR="00640FDE" w:rsidRPr="00CD1964" w:rsidRDefault="00640FDE" w:rsidP="00D30B2D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640FDE">
              <w:rPr>
                <w:rFonts w:ascii="ＭＳ ゴシック" w:eastAsia="ＭＳ ゴシック" w:hAnsi="ＭＳ ゴシック" w:hint="eastAsia"/>
              </w:rPr>
              <w:t>未来・図書館主催のイベント等への協力に対する考え方ついて記載</w:t>
            </w:r>
            <w:r>
              <w:rPr>
                <w:rFonts w:ascii="ＭＳ ゴシック" w:eastAsia="ＭＳ ゴシック" w:hAnsi="ＭＳ ゴシック" w:hint="eastAsia"/>
              </w:rPr>
              <w:t>してください</w:t>
            </w:r>
            <w:r w:rsidRPr="00640FDE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640FDE" w:rsidRPr="00CD1964" w14:paraId="253D78E2" w14:textId="77777777" w:rsidTr="00640FDE">
        <w:trPr>
          <w:trHeight w:val="3338"/>
        </w:trPr>
        <w:tc>
          <w:tcPr>
            <w:tcW w:w="9085" w:type="dxa"/>
            <w:shd w:val="clear" w:color="auto" w:fill="auto"/>
          </w:tcPr>
          <w:p w14:paraId="6692B52D" w14:textId="405DC97A" w:rsidR="00640FDE" w:rsidRPr="00C400C4" w:rsidRDefault="00640FDE" w:rsidP="00640FDE">
            <w:pPr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</w:tr>
      <w:tr w:rsidR="00640FDE" w:rsidRPr="00CD1964" w14:paraId="6A3EFC90" w14:textId="77777777" w:rsidTr="00640FDE">
        <w:trPr>
          <w:trHeight w:val="457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14:paraId="32BBD09E" w14:textId="43D31A78" w:rsidR="00640FDE" w:rsidRPr="00640FDE" w:rsidRDefault="00640FDE" w:rsidP="00640FDE">
            <w:pPr>
              <w:spacing w:line="180" w:lineRule="auto"/>
              <w:ind w:left="221" w:hangingChars="100" w:hanging="22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640FDE">
              <w:rPr>
                <w:rFonts w:ascii="ＭＳ ゴシック" w:eastAsia="ＭＳ ゴシック" w:hAnsi="ＭＳ ゴシック" w:hint="eastAsia"/>
              </w:rPr>
              <w:t>ＳＮＳ等を活用し、カフェや複合施設「あつめき」のイベント等、独自の情報発信の取組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640FDE">
              <w:rPr>
                <w:rFonts w:ascii="ＭＳ ゴシック" w:eastAsia="ＭＳ ゴシック" w:hAnsi="ＭＳ ゴシック" w:hint="eastAsia"/>
              </w:rPr>
              <w:t>提案</w:t>
            </w:r>
            <w:r>
              <w:rPr>
                <w:rFonts w:ascii="ＭＳ ゴシック" w:eastAsia="ＭＳ ゴシック" w:hAnsi="ＭＳ ゴシック" w:hint="eastAsia"/>
              </w:rPr>
              <w:t>）を記載してください</w:t>
            </w:r>
            <w:r w:rsidRPr="00640FDE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640FDE" w:rsidRPr="00CD1964" w14:paraId="3AC831E9" w14:textId="77777777" w:rsidTr="00640FDE">
        <w:trPr>
          <w:trHeight w:val="3435"/>
        </w:trPr>
        <w:tc>
          <w:tcPr>
            <w:tcW w:w="9085" w:type="dxa"/>
            <w:shd w:val="clear" w:color="auto" w:fill="auto"/>
          </w:tcPr>
          <w:p w14:paraId="64F8E077" w14:textId="11C53160" w:rsidR="00640FDE" w:rsidRPr="00C400C4" w:rsidRDefault="00640FDE" w:rsidP="00640FDE">
            <w:pPr>
              <w:spacing w:line="180" w:lineRule="auto"/>
              <w:ind w:left="221" w:hangingChars="100" w:hanging="221"/>
              <w:rPr>
                <w:rFonts w:asciiTheme="minorEastAsia" w:eastAsiaTheme="minorEastAsia" w:hAnsiTheme="minorEastAsia"/>
              </w:rPr>
            </w:pPr>
          </w:p>
        </w:tc>
      </w:tr>
    </w:tbl>
    <w:p w14:paraId="42BB96A4" w14:textId="5C3EE115" w:rsidR="008857B3" w:rsidRPr="00C8292F" w:rsidRDefault="00C8292F" w:rsidP="006472F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※適宜、行間を調整してください。なお、２ページ以内に</w:t>
      </w:r>
      <w:r w:rsidR="00E5688E">
        <w:rPr>
          <w:rFonts w:ascii="ＭＳ 明朝" w:hAnsi="ＭＳ 明朝" w:hint="eastAsia"/>
          <w:sz w:val="21"/>
          <w:szCs w:val="21"/>
        </w:rPr>
        <w:t>まとめてください</w:t>
      </w:r>
      <w:r>
        <w:rPr>
          <w:rFonts w:ascii="ＭＳ 明朝" w:hAnsi="ＭＳ 明朝" w:hint="eastAsia"/>
          <w:sz w:val="21"/>
          <w:szCs w:val="21"/>
        </w:rPr>
        <w:t>。</w:t>
      </w:r>
    </w:p>
    <w:sectPr w:rsidR="008857B3" w:rsidRPr="00C8292F" w:rsidSect="00D30B2D">
      <w:headerReference w:type="default" r:id="rId8"/>
      <w:pgSz w:w="11906" w:h="16838" w:code="9"/>
      <w:pgMar w:top="1418" w:right="1418" w:bottom="1361" w:left="1418" w:header="851" w:footer="992" w:gutter="0"/>
      <w:cols w:space="425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8164" w14:textId="77777777" w:rsidR="00421B59" w:rsidRDefault="00421B59" w:rsidP="008C04C4">
      <w:r>
        <w:separator/>
      </w:r>
    </w:p>
  </w:endnote>
  <w:endnote w:type="continuationSeparator" w:id="0">
    <w:p w14:paraId="57F0FC78" w14:textId="77777777" w:rsidR="00421B59" w:rsidRDefault="00421B59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C5F2" w14:textId="77777777" w:rsidR="00421B59" w:rsidRDefault="00421B59" w:rsidP="008C04C4">
      <w:r>
        <w:separator/>
      </w:r>
    </w:p>
  </w:footnote>
  <w:footnote w:type="continuationSeparator" w:id="0">
    <w:p w14:paraId="320B66DB" w14:textId="77777777" w:rsidR="00421B59" w:rsidRDefault="00421B59" w:rsidP="008C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AA2C" w14:textId="0B33C045" w:rsidR="00D30B2D" w:rsidRPr="00D30B2D" w:rsidRDefault="00D30B2D" w:rsidP="00D30B2D">
    <w:pPr>
      <w:pStyle w:val="a3"/>
      <w:jc w:val="right"/>
      <w:rPr>
        <w:sz w:val="18"/>
        <w:szCs w:val="18"/>
      </w:rPr>
    </w:pPr>
    <w:r w:rsidRPr="00D30B2D">
      <w:rPr>
        <w:rFonts w:hint="eastAsia"/>
        <w:sz w:val="18"/>
        <w:szCs w:val="18"/>
      </w:rPr>
      <w:t>厚木市</w:t>
    </w:r>
    <w:r w:rsidR="00640FDE">
      <w:rPr>
        <w:rFonts w:hint="eastAsia"/>
        <w:sz w:val="18"/>
        <w:szCs w:val="18"/>
      </w:rPr>
      <w:t>未来・図書館</w:t>
    </w:r>
    <w:r w:rsidR="00A54518">
      <w:rPr>
        <w:rFonts w:hint="eastAsia"/>
        <w:sz w:val="18"/>
        <w:szCs w:val="18"/>
      </w:rPr>
      <w:t>カフェ運営</w:t>
    </w:r>
    <w:r w:rsidR="00640FDE">
      <w:rPr>
        <w:rFonts w:hint="eastAsia"/>
        <w:sz w:val="18"/>
        <w:szCs w:val="18"/>
      </w:rPr>
      <w:t>事業者選定プロポーザル</w:t>
    </w:r>
  </w:p>
  <w:p w14:paraId="5199EAA7" w14:textId="77777777" w:rsidR="00D30B2D" w:rsidRDefault="00D30B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2258"/>
    <w:multiLevelType w:val="hybridMultilevel"/>
    <w:tmpl w:val="89BEA2CE"/>
    <w:lvl w:ilvl="0" w:tplc="64B602C4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23697"/>
    <w:rsid w:val="00043848"/>
    <w:rsid w:val="000475E5"/>
    <w:rsid w:val="000A1FC0"/>
    <w:rsid w:val="000C60BB"/>
    <w:rsid w:val="000F12ED"/>
    <w:rsid w:val="00103CA3"/>
    <w:rsid w:val="0012077E"/>
    <w:rsid w:val="00133F5B"/>
    <w:rsid w:val="001600F8"/>
    <w:rsid w:val="00172C53"/>
    <w:rsid w:val="00174307"/>
    <w:rsid w:val="00180C33"/>
    <w:rsid w:val="0019099D"/>
    <w:rsid w:val="00192D9F"/>
    <w:rsid w:val="001A560E"/>
    <w:rsid w:val="001C5413"/>
    <w:rsid w:val="001E4852"/>
    <w:rsid w:val="00203FA9"/>
    <w:rsid w:val="0020421A"/>
    <w:rsid w:val="00263EDD"/>
    <w:rsid w:val="00277746"/>
    <w:rsid w:val="00296FB3"/>
    <w:rsid w:val="002A1011"/>
    <w:rsid w:val="002C2303"/>
    <w:rsid w:val="002C6BE9"/>
    <w:rsid w:val="002F2134"/>
    <w:rsid w:val="002F709D"/>
    <w:rsid w:val="00374C47"/>
    <w:rsid w:val="00391EE2"/>
    <w:rsid w:val="003F0D55"/>
    <w:rsid w:val="003F66E9"/>
    <w:rsid w:val="0040100E"/>
    <w:rsid w:val="004074C5"/>
    <w:rsid w:val="00420A04"/>
    <w:rsid w:val="00421B59"/>
    <w:rsid w:val="004231FD"/>
    <w:rsid w:val="00496AE9"/>
    <w:rsid w:val="004B0174"/>
    <w:rsid w:val="004B208A"/>
    <w:rsid w:val="004B75D1"/>
    <w:rsid w:val="004D6C32"/>
    <w:rsid w:val="0050270A"/>
    <w:rsid w:val="00572D8C"/>
    <w:rsid w:val="005A6E20"/>
    <w:rsid w:val="005B2B88"/>
    <w:rsid w:val="005D72D5"/>
    <w:rsid w:val="0063084F"/>
    <w:rsid w:val="00630FA7"/>
    <w:rsid w:val="00640FDE"/>
    <w:rsid w:val="006472F3"/>
    <w:rsid w:val="006543E5"/>
    <w:rsid w:val="00661C01"/>
    <w:rsid w:val="006808AF"/>
    <w:rsid w:val="00690656"/>
    <w:rsid w:val="00694D9E"/>
    <w:rsid w:val="006A232B"/>
    <w:rsid w:val="006B701C"/>
    <w:rsid w:val="006E5822"/>
    <w:rsid w:val="00714096"/>
    <w:rsid w:val="00717DCD"/>
    <w:rsid w:val="007212D7"/>
    <w:rsid w:val="00731987"/>
    <w:rsid w:val="007537F5"/>
    <w:rsid w:val="00766656"/>
    <w:rsid w:val="00797509"/>
    <w:rsid w:val="007B1937"/>
    <w:rsid w:val="007B5541"/>
    <w:rsid w:val="007D58F1"/>
    <w:rsid w:val="00832808"/>
    <w:rsid w:val="008556DB"/>
    <w:rsid w:val="008857B3"/>
    <w:rsid w:val="00891838"/>
    <w:rsid w:val="00897F6D"/>
    <w:rsid w:val="008B32DA"/>
    <w:rsid w:val="008C01FC"/>
    <w:rsid w:val="008C04C4"/>
    <w:rsid w:val="008C31D4"/>
    <w:rsid w:val="008F4439"/>
    <w:rsid w:val="009550A6"/>
    <w:rsid w:val="00967424"/>
    <w:rsid w:val="00992101"/>
    <w:rsid w:val="009B3AAD"/>
    <w:rsid w:val="009C006B"/>
    <w:rsid w:val="009D5429"/>
    <w:rsid w:val="009E7F7F"/>
    <w:rsid w:val="009F3047"/>
    <w:rsid w:val="00A125E0"/>
    <w:rsid w:val="00A262A0"/>
    <w:rsid w:val="00A42244"/>
    <w:rsid w:val="00A50CE2"/>
    <w:rsid w:val="00A54518"/>
    <w:rsid w:val="00A770E8"/>
    <w:rsid w:val="00A8471C"/>
    <w:rsid w:val="00AA0772"/>
    <w:rsid w:val="00AA3321"/>
    <w:rsid w:val="00B04CF9"/>
    <w:rsid w:val="00B15AC1"/>
    <w:rsid w:val="00B424B0"/>
    <w:rsid w:val="00B45CC0"/>
    <w:rsid w:val="00B71BC0"/>
    <w:rsid w:val="00B81C00"/>
    <w:rsid w:val="00C12C7D"/>
    <w:rsid w:val="00C14DAF"/>
    <w:rsid w:val="00C400C4"/>
    <w:rsid w:val="00C417AD"/>
    <w:rsid w:val="00C43B4C"/>
    <w:rsid w:val="00C510D4"/>
    <w:rsid w:val="00C8292F"/>
    <w:rsid w:val="00CA533E"/>
    <w:rsid w:val="00CA79CE"/>
    <w:rsid w:val="00CB2DF6"/>
    <w:rsid w:val="00CC19C5"/>
    <w:rsid w:val="00CD1964"/>
    <w:rsid w:val="00CF5CE4"/>
    <w:rsid w:val="00D30716"/>
    <w:rsid w:val="00D30B2D"/>
    <w:rsid w:val="00D805CF"/>
    <w:rsid w:val="00DD7521"/>
    <w:rsid w:val="00DE104F"/>
    <w:rsid w:val="00DF1726"/>
    <w:rsid w:val="00DF24D1"/>
    <w:rsid w:val="00DF2C04"/>
    <w:rsid w:val="00DF4669"/>
    <w:rsid w:val="00E07EAE"/>
    <w:rsid w:val="00E20F83"/>
    <w:rsid w:val="00E46D05"/>
    <w:rsid w:val="00E55D63"/>
    <w:rsid w:val="00E5688E"/>
    <w:rsid w:val="00E65B71"/>
    <w:rsid w:val="00E8026C"/>
    <w:rsid w:val="00ED38C3"/>
    <w:rsid w:val="00EF1827"/>
    <w:rsid w:val="00EF3100"/>
    <w:rsid w:val="00EF7AD2"/>
    <w:rsid w:val="00F0529C"/>
    <w:rsid w:val="00F1445D"/>
    <w:rsid w:val="00F14B39"/>
    <w:rsid w:val="00F2174C"/>
    <w:rsid w:val="00F30F12"/>
    <w:rsid w:val="00F70503"/>
    <w:rsid w:val="00F731DC"/>
    <w:rsid w:val="00F74E41"/>
    <w:rsid w:val="00F75619"/>
    <w:rsid w:val="00F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650936C"/>
  <w15:docId w15:val="{F37BDC33-33B1-49E0-A9AD-24FF906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B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3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313B-0B71-4AAC-AC54-46447070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宏至</cp:lastModifiedBy>
  <cp:revision>31</cp:revision>
  <cp:lastPrinted>2025-05-28T06:04:00Z</cp:lastPrinted>
  <dcterms:created xsi:type="dcterms:W3CDTF">2021-09-30T02:18:00Z</dcterms:created>
  <dcterms:modified xsi:type="dcterms:W3CDTF">2025-10-29T05:01:00Z</dcterms:modified>
</cp:coreProperties>
</file>